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5AC2CA" w14:textId="2EA37A0B" w:rsidR="00760D8D" w:rsidRPr="00760D8D" w:rsidRDefault="00760D8D" w:rsidP="00760D8D">
      <w:pPr>
        <w:pStyle w:val="ab"/>
      </w:pPr>
      <w:bookmarkStart w:id="0" w:name="OLE_LINK1"/>
      <w:r w:rsidRPr="00760D8D">
        <w:rPr>
          <w:rFonts w:hint="eastAsia"/>
        </w:rPr>
        <w:t>出土文獻與古文字研究青年學者訪談</w:t>
      </w:r>
      <w:r w:rsidRPr="00760D8D">
        <w:t>037</w:t>
      </w:r>
      <w:r w:rsidRPr="00760D8D">
        <w:rPr>
          <w:rFonts w:hint="eastAsia"/>
        </w:rPr>
        <w:t>：陳美蘭</w:t>
      </w:r>
      <w:bookmarkStart w:id="1" w:name="_GoBack"/>
      <w:bookmarkEnd w:id="1"/>
    </w:p>
    <w:p w14:paraId="76EF8DD4" w14:textId="77777777" w:rsidR="00760D8D" w:rsidRPr="00760D8D" w:rsidRDefault="00760D8D" w:rsidP="00760D8D">
      <w:pPr>
        <w:pStyle w:val="aa"/>
        <w:ind w:firstLine="560"/>
      </w:pPr>
    </w:p>
    <w:p w14:paraId="5F210509" w14:textId="77777777" w:rsidR="00760D8D" w:rsidRPr="00760D8D" w:rsidRDefault="00760D8D" w:rsidP="00760D8D">
      <w:pPr>
        <w:pStyle w:val="aa"/>
        <w:ind w:firstLine="560"/>
      </w:pPr>
      <w:r w:rsidRPr="00760D8D">
        <w:rPr>
          <w:rFonts w:hint="eastAsia"/>
        </w:rPr>
        <w:t>編者按：爲了向青年研究人員和在讀學生提供學習、研究出土文獻與古文字的經驗，</w:t>
      </w:r>
      <w:proofErr w:type="gramStart"/>
      <w:r w:rsidRPr="00760D8D">
        <w:rPr>
          <w:rFonts w:hint="eastAsia"/>
        </w:rPr>
        <w:t>復</w:t>
      </w:r>
      <w:proofErr w:type="gramEnd"/>
      <w:r w:rsidRPr="00760D8D">
        <w:rPr>
          <w:rFonts w:hint="eastAsia"/>
        </w:rPr>
        <w:t>旦大學出土文獻與古文字研究中心約請從事相關研究並卓有成就的部分學者接受我們的訪談，題爲“出土文獻與古文字研究青年學者訪談”，由“古文字微刊”公眾號、出土文獻與古文字研究中心網陸續發佈。衷心感謝各位</w:t>
      </w:r>
      <w:proofErr w:type="gramStart"/>
      <w:r w:rsidRPr="00760D8D">
        <w:rPr>
          <w:rFonts w:hint="eastAsia"/>
        </w:rPr>
        <w:t>參</w:t>
      </w:r>
      <w:proofErr w:type="gramEnd"/>
      <w:r w:rsidRPr="00760D8D">
        <w:rPr>
          <w:rFonts w:hint="eastAsia"/>
        </w:rPr>
        <w:t>與訪談的學者。</w:t>
      </w:r>
    </w:p>
    <w:p w14:paraId="10CB1066" w14:textId="77777777" w:rsidR="00760D8D" w:rsidRPr="00760D8D" w:rsidRDefault="00760D8D" w:rsidP="00760D8D">
      <w:pPr>
        <w:pStyle w:val="aa"/>
        <w:ind w:firstLine="560"/>
      </w:pPr>
      <w:r w:rsidRPr="00760D8D">
        <w:t> </w:t>
      </w:r>
    </w:p>
    <w:p w14:paraId="5940E2A2" w14:textId="77777777" w:rsidR="00760D8D" w:rsidRPr="00760D8D" w:rsidRDefault="00760D8D" w:rsidP="00760D8D">
      <w:pPr>
        <w:pStyle w:val="aa"/>
        <w:ind w:firstLine="560"/>
        <w:jc w:val="center"/>
      </w:pPr>
      <w:r w:rsidRPr="00760D8D">
        <w:drawing>
          <wp:inline distT="0" distB="0" distL="0" distR="0" wp14:anchorId="4DDAD7AB" wp14:editId="5F90AAC3">
            <wp:extent cx="1706336" cy="2302038"/>
            <wp:effectExtent l="0" t="0" r="8255" b="317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23807" cy="2325608"/>
                    </a:xfrm>
                    <a:prstGeom prst="rect">
                      <a:avLst/>
                    </a:prstGeom>
                  </pic:spPr>
                </pic:pic>
              </a:graphicData>
            </a:graphic>
          </wp:inline>
        </w:drawing>
      </w:r>
    </w:p>
    <w:p w14:paraId="294348EE" w14:textId="77777777" w:rsidR="00760D8D" w:rsidRPr="00760D8D" w:rsidRDefault="00760D8D" w:rsidP="00760D8D">
      <w:pPr>
        <w:pStyle w:val="aa"/>
        <w:ind w:firstLine="562"/>
        <w:jc w:val="center"/>
        <w:rPr>
          <w:b/>
        </w:rPr>
      </w:pPr>
      <w:r w:rsidRPr="00760D8D">
        <w:rPr>
          <w:rFonts w:hint="eastAsia"/>
          <w:b/>
        </w:rPr>
        <w:t>個人簡</w:t>
      </w:r>
      <w:proofErr w:type="gramStart"/>
      <w:r w:rsidRPr="00760D8D">
        <w:rPr>
          <w:rFonts w:hint="eastAsia"/>
          <w:b/>
        </w:rPr>
        <w:t>介</w:t>
      </w:r>
      <w:proofErr w:type="gramEnd"/>
      <w:r w:rsidRPr="00760D8D">
        <w:rPr>
          <w:rFonts w:hint="eastAsia"/>
          <w:b/>
        </w:rPr>
        <w:t>：</w:t>
      </w:r>
    </w:p>
    <w:p w14:paraId="15519167" w14:textId="508DC6E5" w:rsidR="00760D8D" w:rsidRPr="00760D8D" w:rsidRDefault="00760D8D" w:rsidP="00760D8D">
      <w:pPr>
        <w:pStyle w:val="aa"/>
        <w:ind w:firstLine="560"/>
      </w:pPr>
      <w:r w:rsidRPr="00760D8D">
        <w:rPr>
          <w:rFonts w:hint="eastAsia"/>
        </w:rPr>
        <w:t>陳美蘭，台</w:t>
      </w:r>
      <w:proofErr w:type="gramStart"/>
      <w:r w:rsidRPr="00760D8D">
        <w:rPr>
          <w:rFonts w:hint="eastAsia"/>
        </w:rPr>
        <w:t>灣</w:t>
      </w:r>
      <w:proofErr w:type="gramEnd"/>
      <w:r w:rsidRPr="00760D8D">
        <w:rPr>
          <w:rFonts w:hint="eastAsia"/>
        </w:rPr>
        <w:t>暨南</w:t>
      </w:r>
      <w:proofErr w:type="gramStart"/>
      <w:r w:rsidRPr="00760D8D">
        <w:rPr>
          <w:rFonts w:hint="eastAsia"/>
        </w:rPr>
        <w:t>國</w:t>
      </w:r>
      <w:proofErr w:type="gramEnd"/>
      <w:r w:rsidRPr="00760D8D">
        <w:rPr>
          <w:rFonts w:hint="eastAsia"/>
        </w:rPr>
        <w:t>際大學中</w:t>
      </w:r>
      <w:proofErr w:type="gramStart"/>
      <w:r w:rsidRPr="00760D8D">
        <w:rPr>
          <w:rFonts w:hint="eastAsia"/>
        </w:rPr>
        <w:t>國</w:t>
      </w:r>
      <w:proofErr w:type="gramEnd"/>
      <w:r w:rsidRPr="00760D8D">
        <w:rPr>
          <w:rFonts w:hint="eastAsia"/>
        </w:rPr>
        <w:t>語文學系副教授，</w:t>
      </w:r>
      <w:proofErr w:type="gramStart"/>
      <w:r w:rsidRPr="00760D8D">
        <w:rPr>
          <w:rFonts w:hint="eastAsia"/>
        </w:rPr>
        <w:t>從</w:t>
      </w:r>
      <w:proofErr w:type="gramEnd"/>
      <w:r w:rsidRPr="00760D8D">
        <w:rPr>
          <w:rFonts w:hint="eastAsia"/>
        </w:rPr>
        <w:t>事出土文獻與古文字研究。</w:t>
      </w:r>
    </w:p>
    <w:p w14:paraId="7543E612" w14:textId="77777777" w:rsidR="00760D8D" w:rsidRPr="00760D8D" w:rsidRDefault="00760D8D" w:rsidP="00760D8D">
      <w:pPr>
        <w:pStyle w:val="aa"/>
        <w:ind w:firstLine="560"/>
      </w:pPr>
    </w:p>
    <w:p w14:paraId="48DE2F95" w14:textId="77777777" w:rsidR="00760D8D" w:rsidRPr="00760D8D" w:rsidRDefault="00760D8D" w:rsidP="00760D8D">
      <w:pPr>
        <w:pStyle w:val="aa"/>
        <w:ind w:firstLine="560"/>
      </w:pPr>
    </w:p>
    <w:p w14:paraId="0ED44877" w14:textId="7602EB88" w:rsidR="00760D8D" w:rsidRPr="00E41F23" w:rsidRDefault="00E41F23" w:rsidP="00760D8D">
      <w:pPr>
        <w:pStyle w:val="aa"/>
        <w:ind w:firstLine="562"/>
        <w:rPr>
          <w:b/>
        </w:rPr>
      </w:pPr>
      <w:r w:rsidRPr="00E41F23">
        <w:rPr>
          <w:rFonts w:hint="eastAsia"/>
          <w:b/>
        </w:rPr>
        <w:lastRenderedPageBreak/>
        <w:t>1．</w:t>
      </w:r>
      <w:r w:rsidR="00760D8D" w:rsidRPr="00E41F23">
        <w:rPr>
          <w:rFonts w:hint="eastAsia"/>
          <w:b/>
        </w:rPr>
        <w:t>請</w:t>
      </w:r>
      <w:proofErr w:type="gramStart"/>
      <w:r w:rsidR="00760D8D" w:rsidRPr="00E41F23">
        <w:rPr>
          <w:rFonts w:hint="eastAsia"/>
          <w:b/>
        </w:rPr>
        <w:t>介</w:t>
      </w:r>
      <w:proofErr w:type="gramEnd"/>
      <w:r w:rsidR="00760D8D" w:rsidRPr="00E41F23">
        <w:rPr>
          <w:rFonts w:hint="eastAsia"/>
          <w:b/>
        </w:rPr>
        <w:t>紹一下您學習和研究出土文獻與古文字的經歷。</w:t>
      </w:r>
    </w:p>
    <w:p w14:paraId="00ECAED6" w14:textId="6912B644" w:rsidR="00760D8D" w:rsidRPr="00760D8D" w:rsidRDefault="00760D8D" w:rsidP="00760D8D">
      <w:pPr>
        <w:pStyle w:val="aa"/>
        <w:ind w:firstLine="560"/>
      </w:pPr>
      <w:r w:rsidRPr="00760D8D">
        <w:rPr>
          <w:rFonts w:hint="eastAsia"/>
        </w:rPr>
        <w:t>本系列作者是“青年學者”，感謝中心主任</w:t>
      </w:r>
      <w:proofErr w:type="gramStart"/>
      <w:r w:rsidRPr="00760D8D">
        <w:rPr>
          <w:rFonts w:hint="eastAsia"/>
        </w:rPr>
        <w:t>劉</w:t>
      </w:r>
      <w:proofErr w:type="gramEnd"/>
      <w:r w:rsidRPr="00760D8D">
        <w:rPr>
          <w:rFonts w:hint="eastAsia"/>
        </w:rPr>
        <w:t>釗老師抬</w:t>
      </w:r>
      <w:proofErr w:type="gramStart"/>
      <w:r w:rsidRPr="00760D8D">
        <w:rPr>
          <w:rFonts w:hint="eastAsia"/>
        </w:rPr>
        <w:t>愛</w:t>
      </w:r>
      <w:proofErr w:type="gramEnd"/>
      <w:r w:rsidRPr="00760D8D">
        <w:rPr>
          <w:rFonts w:hint="eastAsia"/>
        </w:rPr>
        <w:t>，邀約已然中年的我</w:t>
      </w:r>
      <w:proofErr w:type="gramStart"/>
      <w:r w:rsidRPr="00760D8D">
        <w:rPr>
          <w:rFonts w:hint="eastAsia"/>
        </w:rPr>
        <w:t>參</w:t>
      </w:r>
      <w:proofErr w:type="gramEnd"/>
      <w:r w:rsidRPr="00760D8D">
        <w:rPr>
          <w:rFonts w:hint="eastAsia"/>
        </w:rPr>
        <w:t>與訪談，我就當一回“超齡青年”了。</w:t>
      </w:r>
    </w:p>
    <w:p w14:paraId="12FC04A9" w14:textId="560CDD96" w:rsidR="00760D8D" w:rsidRDefault="00760D8D" w:rsidP="00760D8D">
      <w:pPr>
        <w:pStyle w:val="aa"/>
        <w:ind w:firstLine="560"/>
      </w:pPr>
      <w:r w:rsidRPr="00760D8D">
        <w:rPr>
          <w:rFonts w:hint="eastAsia"/>
        </w:rPr>
        <w:t>我的古文字學習起點是金文。1989年，陰錯陽差考進台</w:t>
      </w:r>
      <w:proofErr w:type="gramStart"/>
      <w:r w:rsidRPr="00760D8D">
        <w:rPr>
          <w:rFonts w:hint="eastAsia"/>
        </w:rPr>
        <w:t>灣</w:t>
      </w:r>
      <w:proofErr w:type="gramEnd"/>
      <w:r w:rsidRPr="00760D8D">
        <w:rPr>
          <w:rFonts w:hint="eastAsia"/>
        </w:rPr>
        <w:t>師範大學</w:t>
      </w:r>
      <w:r w:rsidRPr="00760D8D">
        <w:t>公民訓育學系</w:t>
      </w:r>
      <w:r w:rsidRPr="00760D8D">
        <w:rPr>
          <w:rFonts w:hint="eastAsia"/>
        </w:rPr>
        <w:t>（後來改名</w:t>
      </w:r>
      <w:r w:rsidRPr="00760D8D">
        <w:t>公民教育與活動領導學系</w:t>
      </w:r>
      <w:r w:rsidRPr="00760D8D">
        <w:rPr>
          <w:rFonts w:hint="eastAsia"/>
        </w:rPr>
        <w:t>），當年台師大有一門全校必修課是國音學，我們班的任課教師是國文系的季旭昇老師。隔年夏天，季老師在最</w:t>
      </w:r>
      <w:proofErr w:type="gramStart"/>
      <w:r w:rsidRPr="00760D8D">
        <w:rPr>
          <w:rFonts w:hint="eastAsia"/>
        </w:rPr>
        <w:t>後</w:t>
      </w:r>
      <w:proofErr w:type="gramEnd"/>
      <w:r w:rsidRPr="00760D8D">
        <w:rPr>
          <w:rFonts w:hint="eastAsia"/>
        </w:rPr>
        <w:t>一堂課上招募工讀生，條件是對中</w:t>
      </w:r>
      <w:r w:rsidRPr="00760D8D">
        <w:t>文領域</w:t>
      </w:r>
      <w:r w:rsidRPr="00760D8D">
        <w:rPr>
          <w:rFonts w:hint="eastAsia"/>
        </w:rPr>
        <w:t>有興趣或</w:t>
      </w:r>
      <w:r w:rsidRPr="00760D8D">
        <w:t>打算轉國文系</w:t>
      </w:r>
      <w:r w:rsidRPr="00760D8D">
        <w:rPr>
          <w:rFonts w:hint="eastAsia"/>
        </w:rPr>
        <w:t>者皆可，彼時我立志成爲中學國文老師，也已申請轉系，於是興沖沖跑去應徵，連工讀內容都沒問。當時季老師正在編</w:t>
      </w:r>
      <w:proofErr w:type="gramStart"/>
      <w:r w:rsidRPr="00760D8D">
        <w:rPr>
          <w:rFonts w:hint="eastAsia"/>
        </w:rPr>
        <w:t>纂</w:t>
      </w:r>
      <w:proofErr w:type="gramEnd"/>
      <w:r w:rsidRPr="00760D8D">
        <w:rPr>
          <w:rFonts w:hint="eastAsia"/>
        </w:rPr>
        <w:t>的</w:t>
      </w:r>
      <w:r w:rsidRPr="00760D8D">
        <w:t>《金文字形編》</w:t>
      </w:r>
      <w:r w:rsidRPr="00760D8D">
        <w:rPr>
          <w:rFonts w:hint="eastAsia"/>
        </w:rPr>
        <w:t>、</w:t>
      </w:r>
      <w:r w:rsidRPr="00760D8D">
        <w:t>《金文單字引得》</w:t>
      </w:r>
      <w:r w:rsidRPr="00760D8D">
        <w:rPr>
          <w:rFonts w:hint="eastAsia"/>
        </w:rPr>
        <w:t>缺人手，我的第一項工作是將已切割、黏貼、隸定好的金文字形</w:t>
      </w:r>
      <w:proofErr w:type="gramStart"/>
      <w:r w:rsidRPr="00760D8D">
        <w:rPr>
          <w:rFonts w:hint="eastAsia"/>
        </w:rPr>
        <w:t>一</w:t>
      </w:r>
      <w:proofErr w:type="gramEnd"/>
      <w:r w:rsidRPr="00760D8D">
        <w:rPr>
          <w:rFonts w:hint="eastAsia"/>
        </w:rPr>
        <w:t>一分到各字頭下，那個年代的電腦功能遠不如今日，這裏所謂“切割、黏貼、隸定”都是字面意義——逐個裁切影印拓片上的字形、把字形黏貼在計畫專用紙上、在專用紙上手寫該字的隸定與編號，是名符其實的“文字手工業”。</w:t>
      </w:r>
      <w:proofErr w:type="gramStart"/>
      <w:r w:rsidRPr="00760D8D">
        <w:rPr>
          <w:rFonts w:hint="eastAsia"/>
        </w:rPr>
        <w:t>對</w:t>
      </w:r>
      <w:proofErr w:type="gramEnd"/>
      <w:r w:rsidRPr="00760D8D">
        <w:rPr>
          <w:rFonts w:hint="eastAsia"/>
        </w:rPr>
        <w:t>照用書是容庚先生四版《金文編》，最常翻檢的是紅色精裝影印本，厚達9.5</w:t>
      </w:r>
      <w:r w:rsidRPr="00760D8D">
        <w:t>cm</w:t>
      </w:r>
      <w:r w:rsidRPr="00760D8D">
        <w:rPr>
          <w:rFonts w:hint="eastAsia"/>
        </w:rPr>
        <w:t>。那時經常處理</w:t>
      </w:r>
      <w:r w:rsidRPr="00760D8D">
        <w:drawing>
          <wp:inline distT="0" distB="0" distL="0" distR="0" wp14:anchorId="4BF3ED68" wp14:editId="67E77E34">
            <wp:extent cx="143256" cy="150876"/>
            <wp:effectExtent l="0" t="0" r="9525" b="1905"/>
            <wp:docPr id="1" name="圖片 1" descr="●＝寶集成9095"/>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256" cy="150876"/>
                    </a:xfrm>
                    <a:prstGeom prst="rect">
                      <a:avLst/>
                    </a:prstGeom>
                  </pic:spPr>
                </pic:pic>
              </a:graphicData>
            </a:graphic>
          </wp:inline>
        </w:drawing>
      </w:r>
      <w:r w:rsidRPr="00760D8D">
        <w:rPr>
          <w:rFonts w:hint="eastAsia"/>
        </w:rPr>
        <w:t>、</w:t>
      </w:r>
      <w:r w:rsidRPr="00760D8D">
        <w:drawing>
          <wp:inline distT="0" distB="0" distL="0" distR="0" wp14:anchorId="36E17F69" wp14:editId="03E1B5EA">
            <wp:extent cx="114300" cy="167819"/>
            <wp:effectExtent l="0" t="0" r="0" b="3810"/>
            <wp:docPr id="2" name="圖片 2" descr="●＝尊集成400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4300" cy="167819"/>
                    </a:xfrm>
                    <a:prstGeom prst="rect">
                      <a:avLst/>
                    </a:prstGeom>
                  </pic:spPr>
                </pic:pic>
              </a:graphicData>
            </a:graphic>
          </wp:inline>
        </w:drawing>
      </w:r>
      <w:r w:rsidRPr="00760D8D">
        <w:rPr>
          <w:rFonts w:hint="eastAsia"/>
        </w:rPr>
        <w:t>、</w:t>
      </w:r>
      <w:r w:rsidRPr="00760D8D">
        <w:drawing>
          <wp:inline distT="0" distB="0" distL="0" distR="0" wp14:anchorId="050C9286" wp14:editId="4E5DE137">
            <wp:extent cx="107950" cy="148908"/>
            <wp:effectExtent l="0" t="0" r="0" b="0"/>
            <wp:docPr id="3" name="圖片 3" descr="●＝彝集成2312"/>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950" cy="148908"/>
                    </a:xfrm>
                    <a:prstGeom prst="rect">
                      <a:avLst/>
                    </a:prstGeom>
                  </pic:spPr>
                </pic:pic>
              </a:graphicData>
            </a:graphic>
          </wp:inline>
        </w:drawing>
      </w:r>
      <w:r w:rsidRPr="00760D8D">
        <w:rPr>
          <w:rFonts w:hint="eastAsia"/>
        </w:rPr>
        <w:t>這類金文習見字形，沒有古文字基礎知識的我，像小朋友學習生字似的，看多了也記得一些。當時最好的入門</w:t>
      </w:r>
      <w:proofErr w:type="gramStart"/>
      <w:r w:rsidRPr="00760D8D">
        <w:rPr>
          <w:rFonts w:hint="eastAsia"/>
        </w:rPr>
        <w:t>書</w:t>
      </w:r>
      <w:proofErr w:type="gramEnd"/>
      <w:r w:rsidRPr="00760D8D">
        <w:rPr>
          <w:rFonts w:hint="eastAsia"/>
        </w:rPr>
        <w:t>莫過於馬承</w:t>
      </w:r>
      <w:proofErr w:type="gramStart"/>
      <w:r w:rsidRPr="00760D8D">
        <w:rPr>
          <w:rFonts w:hint="eastAsia"/>
        </w:rPr>
        <w:t>源先</w:t>
      </w:r>
      <w:proofErr w:type="gramEnd"/>
      <w:r w:rsidRPr="00760D8D">
        <w:rPr>
          <w:rFonts w:hint="eastAsia"/>
        </w:rPr>
        <w:t>生主編的《商周青銅器銘文選》，除了清</w:t>
      </w:r>
      <w:r w:rsidRPr="00760D8D">
        <w:rPr>
          <w:rFonts w:hint="eastAsia"/>
        </w:rPr>
        <w:lastRenderedPageBreak/>
        <w:t>楚漂亮的拓片，還有釋文、注釋、參考書目，搭配閱讀，我對青銅器銘文才漸漸有概念。工讀期間，季老師適時補充相關知識，偶爾我又多識得</w:t>
      </w:r>
      <w:proofErr w:type="gramStart"/>
      <w:r w:rsidRPr="00760D8D">
        <w:rPr>
          <w:rFonts w:hint="eastAsia"/>
        </w:rPr>
        <w:t>幾</w:t>
      </w:r>
      <w:proofErr w:type="gramEnd"/>
      <w:r w:rsidRPr="00760D8D">
        <w:rPr>
          <w:rFonts w:hint="eastAsia"/>
        </w:rPr>
        <w:t>個金文，老師總是不吝誇讚，鼓</w:t>
      </w:r>
      <w:proofErr w:type="gramStart"/>
      <w:r w:rsidRPr="00760D8D">
        <w:rPr>
          <w:rFonts w:hint="eastAsia"/>
        </w:rPr>
        <w:t>勵</w:t>
      </w:r>
      <w:proofErr w:type="gramEnd"/>
      <w:r w:rsidRPr="00760D8D">
        <w:rPr>
          <w:rFonts w:hint="eastAsia"/>
        </w:rPr>
        <w:t>往往是最佳的學習催化</w:t>
      </w:r>
      <w:proofErr w:type="gramStart"/>
      <w:r w:rsidRPr="00760D8D">
        <w:rPr>
          <w:rFonts w:hint="eastAsia"/>
        </w:rPr>
        <w:t>劑</w:t>
      </w:r>
      <w:proofErr w:type="gramEnd"/>
      <w:r w:rsidRPr="00760D8D">
        <w:rPr>
          <w:rFonts w:hint="eastAsia"/>
        </w:rPr>
        <w:t>，中學時深受古典文學吸引的我，漸</w:t>
      </w:r>
      <w:proofErr w:type="gramStart"/>
      <w:r w:rsidRPr="00760D8D">
        <w:rPr>
          <w:rFonts w:hint="eastAsia"/>
        </w:rPr>
        <w:t>漸</w:t>
      </w:r>
      <w:proofErr w:type="gramEnd"/>
      <w:r w:rsidRPr="00760D8D">
        <w:rPr>
          <w:rFonts w:hint="eastAsia"/>
        </w:rPr>
        <w:t>走上學習古文字之路。</w:t>
      </w:r>
    </w:p>
    <w:p w14:paraId="469DAFEA" w14:textId="2A72777B" w:rsidR="00E41F23" w:rsidRPr="00760D8D" w:rsidRDefault="00E41F23" w:rsidP="00E41F23">
      <w:pPr>
        <w:pStyle w:val="aa"/>
        <w:ind w:firstLine="560"/>
        <w:jc w:val="center"/>
        <w:rPr>
          <w:rFonts w:hint="eastAsia"/>
        </w:rPr>
      </w:pPr>
      <w:r w:rsidRPr="00760D8D">
        <w:drawing>
          <wp:inline distT="0" distB="0" distL="0" distR="0" wp14:anchorId="045E6A80" wp14:editId="3528688C">
            <wp:extent cx="1604633" cy="2305879"/>
            <wp:effectExtent l="0" t="0" r="0" b="0"/>
            <wp:docPr id="5" name="圖片 4" descr="G:\PAPER\復旦中心訪談\119060310_348847536480812_11997350363999036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APER\復旦中心訪談\119060310_348847536480812_119973503639990367_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0761" cy="2314686"/>
                    </a:xfrm>
                    <a:prstGeom prst="rect">
                      <a:avLst/>
                    </a:prstGeom>
                    <a:noFill/>
                    <a:ln>
                      <a:noFill/>
                    </a:ln>
                  </pic:spPr>
                </pic:pic>
              </a:graphicData>
            </a:graphic>
          </wp:inline>
        </w:drawing>
      </w:r>
    </w:p>
    <w:p w14:paraId="08EAE222" w14:textId="755E8392" w:rsidR="00760D8D" w:rsidRPr="00760D8D" w:rsidRDefault="00E41F23" w:rsidP="00E41F23">
      <w:pPr>
        <w:pStyle w:val="aa"/>
        <w:ind w:firstLine="560"/>
        <w:jc w:val="center"/>
      </w:pPr>
      <w:r w:rsidRPr="00760D8D">
        <w:rPr>
          <w:rFonts w:hint="eastAsia"/>
        </w:rPr>
        <w:t>左</w:t>
      </w:r>
      <w:proofErr w:type="gramStart"/>
      <w:r w:rsidRPr="00760D8D">
        <w:rPr>
          <w:rFonts w:hint="eastAsia"/>
        </w:rPr>
        <w:t>側</w:t>
      </w:r>
      <w:proofErr w:type="gramEnd"/>
      <w:r w:rsidRPr="00760D8D">
        <w:rPr>
          <w:rFonts w:hint="eastAsia"/>
        </w:rPr>
        <w:t>是中華</w:t>
      </w:r>
      <w:proofErr w:type="gramStart"/>
      <w:r w:rsidRPr="00760D8D">
        <w:rPr>
          <w:rFonts w:hint="eastAsia"/>
        </w:rPr>
        <w:t>書</w:t>
      </w:r>
      <w:proofErr w:type="gramEnd"/>
      <w:r w:rsidRPr="00760D8D">
        <w:rPr>
          <w:rFonts w:hint="eastAsia"/>
        </w:rPr>
        <w:t>局1985年四版（1989年2刷）的《金文編》正本，右</w:t>
      </w:r>
      <w:proofErr w:type="gramStart"/>
      <w:r w:rsidRPr="00760D8D">
        <w:rPr>
          <w:rFonts w:hint="eastAsia"/>
        </w:rPr>
        <w:t>側</w:t>
      </w:r>
      <w:proofErr w:type="gramEnd"/>
      <w:r w:rsidRPr="00760D8D">
        <w:rPr>
          <w:rFonts w:hint="eastAsia"/>
        </w:rPr>
        <w:t>是厚9.5</w:t>
      </w:r>
      <w:r w:rsidRPr="00760D8D">
        <w:t>cm</w:t>
      </w:r>
      <w:r w:rsidRPr="00760D8D">
        <w:rPr>
          <w:rFonts w:hint="eastAsia"/>
        </w:rPr>
        <w:t>影印本。</w:t>
      </w:r>
    </w:p>
    <w:p w14:paraId="35F1EF6B" w14:textId="45EA7E89" w:rsidR="00760D8D" w:rsidRPr="00760D8D" w:rsidRDefault="00760D8D" w:rsidP="00760D8D">
      <w:pPr>
        <w:pStyle w:val="aa"/>
        <w:ind w:firstLine="560"/>
      </w:pPr>
      <w:r w:rsidRPr="00760D8D">
        <w:rPr>
          <w:rFonts w:hint="eastAsia"/>
        </w:rPr>
        <w:t>我的學士（本科）、碩士、博士三</w:t>
      </w:r>
      <w:proofErr w:type="gramStart"/>
      <w:r w:rsidRPr="00760D8D">
        <w:rPr>
          <w:rFonts w:hint="eastAsia"/>
        </w:rPr>
        <w:t>階段皆就</w:t>
      </w:r>
      <w:proofErr w:type="gramEnd"/>
      <w:r w:rsidRPr="00760D8D">
        <w:rPr>
          <w:rFonts w:hint="eastAsia"/>
        </w:rPr>
        <w:t>讀台師大</w:t>
      </w:r>
      <w:proofErr w:type="gramStart"/>
      <w:r w:rsidRPr="00760D8D">
        <w:rPr>
          <w:rFonts w:hint="eastAsia"/>
        </w:rPr>
        <w:t>國</w:t>
      </w:r>
      <w:proofErr w:type="gramEnd"/>
      <w:r w:rsidRPr="00760D8D">
        <w:rPr>
          <w:rFonts w:hint="eastAsia"/>
        </w:rPr>
        <w:t>文系。當年</w:t>
      </w:r>
      <w:proofErr w:type="gramStart"/>
      <w:r w:rsidRPr="00760D8D">
        <w:rPr>
          <w:rFonts w:hint="eastAsia"/>
        </w:rPr>
        <w:t>國</w:t>
      </w:r>
      <w:proofErr w:type="gramEnd"/>
      <w:r w:rsidRPr="00760D8D">
        <w:rPr>
          <w:rFonts w:hint="eastAsia"/>
        </w:rPr>
        <w:t>文系開設不少精彩的古典課程，啟發我甚多的是余培林老師的《詩經》課。在大四《詩經》</w:t>
      </w:r>
      <w:proofErr w:type="gramStart"/>
      <w:r w:rsidRPr="00760D8D">
        <w:rPr>
          <w:rFonts w:hint="eastAsia"/>
        </w:rPr>
        <w:t>專</w:t>
      </w:r>
      <w:proofErr w:type="gramEnd"/>
      <w:r w:rsidRPr="00760D8D">
        <w:rPr>
          <w:rFonts w:hint="eastAsia"/>
        </w:rPr>
        <w:t>書課上，余老師教什麼像什麼，一會兒是《關雎》裏“求之不得，輾轉反側”的焦慮男子，一轉身又成了《桃夭》</w:t>
      </w:r>
      <w:r w:rsidRPr="00760D8D">
        <w:t>裏</w:t>
      </w:r>
      <w:r w:rsidRPr="00760D8D">
        <w:rPr>
          <w:rFonts w:hint="eastAsia"/>
        </w:rPr>
        <w:t>青春綻放的芳華少女，讓人渾然忘記他已是耳順之年的男士。到研究所的“詩經研究”，“不薄今人</w:t>
      </w:r>
      <w:proofErr w:type="gramStart"/>
      <w:r w:rsidRPr="00760D8D">
        <w:rPr>
          <w:rFonts w:hint="eastAsia"/>
        </w:rPr>
        <w:t>愛</w:t>
      </w:r>
      <w:proofErr w:type="gramEnd"/>
      <w:r w:rsidRPr="00760D8D">
        <w:rPr>
          <w:rFonts w:hint="eastAsia"/>
        </w:rPr>
        <w:t>古人”一語或可作爲余老師治學態度的注腳，余老師傳世之作《詩經正詁》，盡其所能參考歷</w:t>
      </w:r>
      <w:r w:rsidRPr="00760D8D">
        <w:rPr>
          <w:rFonts w:hint="eastAsia"/>
        </w:rPr>
        <w:lastRenderedPageBreak/>
        <w:t>來詩說、訓詁，期能儘量不失詩旨，當年老師這種博觀諸說、辨其良寙的態度，潛移默化我至今。</w:t>
      </w:r>
    </w:p>
    <w:p w14:paraId="1D7AB723" w14:textId="77777777" w:rsidR="00760D8D" w:rsidRPr="00760D8D" w:rsidRDefault="00760D8D" w:rsidP="00760D8D">
      <w:pPr>
        <w:pStyle w:val="aa"/>
        <w:ind w:firstLine="560"/>
      </w:pPr>
      <w:r w:rsidRPr="00760D8D">
        <w:rPr>
          <w:rFonts w:hint="eastAsia"/>
        </w:rPr>
        <w:t>古文字</w:t>
      </w:r>
      <w:proofErr w:type="gramStart"/>
      <w:r w:rsidRPr="00760D8D">
        <w:rPr>
          <w:rFonts w:hint="eastAsia"/>
        </w:rPr>
        <w:t>專</w:t>
      </w:r>
      <w:proofErr w:type="gramEnd"/>
      <w:r w:rsidRPr="00760D8D">
        <w:rPr>
          <w:rFonts w:hint="eastAsia"/>
        </w:rPr>
        <w:t>業課程部分，我</w:t>
      </w:r>
      <w:r w:rsidRPr="00760D8D">
        <w:t>修過許錟輝老師、季老師</w:t>
      </w:r>
      <w:r w:rsidRPr="00760D8D">
        <w:rPr>
          <w:rFonts w:hint="eastAsia"/>
        </w:rPr>
        <w:t>開設</w:t>
      </w:r>
      <w:r w:rsidRPr="00760D8D">
        <w:t>的</w:t>
      </w:r>
      <w:r w:rsidRPr="00760D8D">
        <w:rPr>
          <w:rFonts w:hint="eastAsia"/>
        </w:rPr>
        <w:t>甲骨、金文、戰國文字等課</w:t>
      </w:r>
      <w:r w:rsidRPr="00760D8D">
        <w:t>，</w:t>
      </w:r>
      <w:r w:rsidRPr="00760D8D">
        <w:rPr>
          <w:rFonts w:hint="eastAsia"/>
        </w:rPr>
        <w:t>也因緣際會</w:t>
      </w:r>
      <w:r w:rsidRPr="00760D8D">
        <w:t>聽過幾門難得</w:t>
      </w:r>
      <w:r w:rsidRPr="00760D8D">
        <w:rPr>
          <w:rFonts w:hint="eastAsia"/>
        </w:rPr>
        <w:t>的課。讀</w:t>
      </w:r>
      <w:proofErr w:type="gramStart"/>
      <w:r w:rsidRPr="00760D8D">
        <w:rPr>
          <w:rFonts w:hint="eastAsia"/>
        </w:rPr>
        <w:t>研</w:t>
      </w:r>
      <w:proofErr w:type="gramEnd"/>
      <w:r w:rsidRPr="00760D8D">
        <w:rPr>
          <w:rFonts w:hint="eastAsia"/>
        </w:rPr>
        <w:t>（碩士班）前一年，我在中研院史語所文字學組擔任了一年的計畫助理，當時組主任是聲如洪鐘的鍾柏生老師，鍾老師未退休時的研究主力在甲骨方國地理（現在是貝殼研究專家），在幾位優秀的學長姊鼓吹下，成立了甲骨文讀書小組，鍾老師以《甲骨文合集》爲材料，挑選重</w:t>
      </w:r>
      <w:r w:rsidRPr="00760D8D">
        <w:t>要內容</w:t>
      </w:r>
      <w:r w:rsidRPr="00760D8D">
        <w:rPr>
          <w:rFonts w:hint="eastAsia"/>
        </w:rPr>
        <w:t>，認真備課筆記，每週</w:t>
      </w:r>
      <w:proofErr w:type="gramStart"/>
      <w:r w:rsidRPr="00760D8D">
        <w:rPr>
          <w:rFonts w:hint="eastAsia"/>
        </w:rPr>
        <w:t>帶</w:t>
      </w:r>
      <w:proofErr w:type="gramEnd"/>
      <w:r w:rsidRPr="00760D8D">
        <w:rPr>
          <w:rFonts w:hint="eastAsia"/>
        </w:rPr>
        <w:t>着我們細讀重要卜辭，那是一段純粹又美好的讀書時光。在</w:t>
      </w:r>
      <w:proofErr w:type="gramStart"/>
      <w:r w:rsidRPr="00760D8D">
        <w:rPr>
          <w:rFonts w:hint="eastAsia"/>
        </w:rPr>
        <w:t>後</w:t>
      </w:r>
      <w:proofErr w:type="gramEnd"/>
      <w:r w:rsidRPr="00760D8D">
        <w:rPr>
          <w:rFonts w:hint="eastAsia"/>
        </w:rPr>
        <w:t>來的歲月裏，當年那種近乎全面的閱讀卜辭體驗，深刻影響我，即使我早已心花花地亂讀各種出土材料，每當新出甲骨文著錄時，總惦</w:t>
      </w:r>
      <w:proofErr w:type="gramStart"/>
      <w:r w:rsidRPr="00760D8D">
        <w:rPr>
          <w:rFonts w:hint="eastAsia"/>
        </w:rPr>
        <w:t>記</w:t>
      </w:r>
      <w:proofErr w:type="gramEnd"/>
      <w:r w:rsidRPr="00760D8D">
        <w:rPr>
          <w:rFonts w:hint="eastAsia"/>
        </w:rPr>
        <w:t>着至少把材料瀏覽一遍，</w:t>
      </w:r>
      <w:proofErr w:type="gramStart"/>
      <w:r w:rsidRPr="00760D8D">
        <w:rPr>
          <w:rFonts w:hint="eastAsia"/>
        </w:rPr>
        <w:t>可印</w:t>
      </w:r>
      <w:proofErr w:type="gramEnd"/>
      <w:r w:rsidRPr="00760D8D">
        <w:rPr>
          <w:rFonts w:hint="eastAsia"/>
        </w:rPr>
        <w:t>象中只有《花東》卜辭勉強粗讀一遍，後來再出版的，買書速度遠勝讀書，終究只能繼續惦記了。</w:t>
      </w:r>
    </w:p>
    <w:p w14:paraId="07D07656" w14:textId="71125A3D" w:rsidR="00760D8D" w:rsidRPr="00760D8D" w:rsidRDefault="00760D8D" w:rsidP="00760D8D">
      <w:pPr>
        <w:pStyle w:val="aa"/>
        <w:ind w:firstLine="560"/>
      </w:pPr>
      <w:r w:rsidRPr="00760D8D">
        <w:rPr>
          <w:rFonts w:hint="eastAsia"/>
        </w:rPr>
        <w:t>那些年，</w:t>
      </w:r>
      <w:proofErr w:type="gramStart"/>
      <w:r w:rsidRPr="00760D8D">
        <w:rPr>
          <w:rFonts w:hint="eastAsia"/>
        </w:rPr>
        <w:t>兩岸交流</w:t>
      </w:r>
      <w:proofErr w:type="gramEnd"/>
      <w:r w:rsidRPr="00760D8D">
        <w:rPr>
          <w:rFonts w:hint="eastAsia"/>
        </w:rPr>
        <w:t>愈發開放，</w:t>
      </w:r>
      <w:proofErr w:type="gramStart"/>
      <w:r w:rsidRPr="00760D8D">
        <w:rPr>
          <w:rFonts w:hint="eastAsia"/>
        </w:rPr>
        <w:t>對</w:t>
      </w:r>
      <w:proofErr w:type="gramEnd"/>
      <w:r w:rsidRPr="00760D8D">
        <w:rPr>
          <w:rFonts w:hint="eastAsia"/>
        </w:rPr>
        <w:t>學術研究的影響很好，不論是人或</w:t>
      </w:r>
      <w:proofErr w:type="gramStart"/>
      <w:r w:rsidRPr="00760D8D">
        <w:rPr>
          <w:rFonts w:hint="eastAsia"/>
        </w:rPr>
        <w:t>書</w:t>
      </w:r>
      <w:proofErr w:type="gramEnd"/>
      <w:r w:rsidRPr="00760D8D">
        <w:rPr>
          <w:rFonts w:hint="eastAsia"/>
        </w:rPr>
        <w:t>的往</w:t>
      </w:r>
      <w:proofErr w:type="gramStart"/>
      <w:r w:rsidRPr="00760D8D">
        <w:rPr>
          <w:rFonts w:hint="eastAsia"/>
        </w:rPr>
        <w:t>來</w:t>
      </w:r>
      <w:proofErr w:type="gramEnd"/>
      <w:r w:rsidRPr="00760D8D">
        <w:rPr>
          <w:rFonts w:hint="eastAsia"/>
        </w:rPr>
        <w:t>。猶記當年看到《戰國文字通論》（1989年初版）時，我誤以爲何琳儀先生是女士（被誤認的還有董珊先生，</w:t>
      </w:r>
      <w:proofErr w:type="gramStart"/>
      <w:r w:rsidRPr="00760D8D">
        <w:rPr>
          <w:rFonts w:hint="eastAsia"/>
        </w:rPr>
        <w:t>後</w:t>
      </w:r>
      <w:proofErr w:type="gramEnd"/>
      <w:r w:rsidRPr="00760D8D">
        <w:rPr>
          <w:rFonts w:hint="eastAsia"/>
        </w:rPr>
        <w:t>來才知道不只我鬧過這種笑話），若干年後何先生訪台，</w:t>
      </w:r>
      <w:proofErr w:type="gramStart"/>
      <w:r w:rsidRPr="00760D8D">
        <w:rPr>
          <w:rFonts w:hint="eastAsia"/>
        </w:rPr>
        <w:t>見</w:t>
      </w:r>
      <w:proofErr w:type="gramEnd"/>
      <w:r w:rsidRPr="00760D8D">
        <w:rPr>
          <w:rFonts w:hint="eastAsia"/>
        </w:rPr>
        <w:t>着本尊，這便成爲笑談</w:t>
      </w:r>
      <w:r w:rsidRPr="00760D8D">
        <w:rPr>
          <w:rFonts w:hint="eastAsia"/>
        </w:rPr>
        <w:lastRenderedPageBreak/>
        <w:t>了。這題訪談</w:t>
      </w:r>
      <w:proofErr w:type="gramStart"/>
      <w:r w:rsidRPr="00760D8D">
        <w:rPr>
          <w:rFonts w:hint="eastAsia"/>
        </w:rPr>
        <w:t>內</w:t>
      </w:r>
      <w:proofErr w:type="gramEnd"/>
      <w:r w:rsidRPr="00760D8D">
        <w:rPr>
          <w:rFonts w:hint="eastAsia"/>
        </w:rPr>
        <w:t>容，很容易</w:t>
      </w:r>
      <w:proofErr w:type="gramStart"/>
      <w:r w:rsidRPr="00760D8D">
        <w:rPr>
          <w:rFonts w:hint="eastAsia"/>
        </w:rPr>
        <w:t>寫着寫</w:t>
      </w:r>
      <w:proofErr w:type="gramEnd"/>
      <w:r w:rsidRPr="00760D8D">
        <w:rPr>
          <w:rFonts w:hint="eastAsia"/>
        </w:rPr>
        <w:t>着就跑野馬，牽動太多塵封已久的記</w:t>
      </w:r>
      <w:r w:rsidRPr="00760D8D">
        <w:t>憶</w:t>
      </w:r>
      <w:r w:rsidRPr="00760D8D">
        <w:rPr>
          <w:rFonts w:hint="eastAsia"/>
        </w:rPr>
        <w:t>。</w:t>
      </w:r>
    </w:p>
    <w:p w14:paraId="635872B1" w14:textId="29180B32" w:rsidR="00760D8D" w:rsidRDefault="00760D8D" w:rsidP="00760D8D">
      <w:pPr>
        <w:pStyle w:val="aa"/>
        <w:ind w:firstLine="560"/>
      </w:pPr>
      <w:r w:rsidRPr="00760D8D">
        <w:rPr>
          <w:rFonts w:hint="eastAsia"/>
        </w:rPr>
        <w:t>裘錫</w:t>
      </w:r>
      <w:proofErr w:type="gramStart"/>
      <w:r w:rsidRPr="00760D8D">
        <w:rPr>
          <w:rFonts w:hint="eastAsia"/>
        </w:rPr>
        <w:t>圭</w:t>
      </w:r>
      <w:proofErr w:type="gramEnd"/>
      <w:r w:rsidRPr="00760D8D">
        <w:rPr>
          <w:rFonts w:hint="eastAsia"/>
        </w:rPr>
        <w:t>、李學勤</w:t>
      </w:r>
      <w:proofErr w:type="gramStart"/>
      <w:r w:rsidRPr="00760D8D">
        <w:rPr>
          <w:rFonts w:hint="eastAsia"/>
        </w:rPr>
        <w:t>兩</w:t>
      </w:r>
      <w:proofErr w:type="gramEnd"/>
      <w:r w:rsidRPr="00760D8D">
        <w:rPr>
          <w:rFonts w:hint="eastAsia"/>
        </w:rPr>
        <w:t>位先生都曾到台</w:t>
      </w:r>
      <w:proofErr w:type="gramStart"/>
      <w:r w:rsidRPr="00760D8D">
        <w:rPr>
          <w:rFonts w:hint="eastAsia"/>
        </w:rPr>
        <w:t>灣</w:t>
      </w:r>
      <w:proofErr w:type="gramEnd"/>
      <w:r w:rsidRPr="00760D8D">
        <w:rPr>
          <w:rFonts w:hint="eastAsia"/>
        </w:rPr>
        <w:t>講學，正是我碩博士階段，有幸躬逢其盛。1998年，裘先生在台</w:t>
      </w:r>
      <w:proofErr w:type="gramStart"/>
      <w:r w:rsidRPr="00760D8D">
        <w:rPr>
          <w:rFonts w:hint="eastAsia"/>
        </w:rPr>
        <w:t>灣</w:t>
      </w:r>
      <w:proofErr w:type="gramEnd"/>
      <w:r w:rsidRPr="00760D8D">
        <w:rPr>
          <w:rFonts w:hint="eastAsia"/>
        </w:rPr>
        <w:t>開設“說文解字與出土古文字”系列講座，由台大中文所、台師大國文所聯合主辦，吸引各地師生，座</w:t>
      </w:r>
      <w:r w:rsidRPr="00760D8D">
        <w:t>無虛席</w:t>
      </w:r>
      <w:r w:rsidRPr="00760D8D">
        <w:rPr>
          <w:rFonts w:hint="eastAsia"/>
        </w:rPr>
        <w:t>，記得裘先生常翻查筆記講授或板書，言必有據，嚴</w:t>
      </w:r>
      <w:r w:rsidRPr="00760D8D">
        <w:t>謹至極</w:t>
      </w:r>
      <w:r w:rsidRPr="00760D8D">
        <w:rPr>
          <w:rFonts w:hint="eastAsia"/>
        </w:rPr>
        <w:t>。2001年3-5月，李先生在新</w:t>
      </w:r>
      <w:r w:rsidRPr="00760D8D">
        <w:t>竹</w:t>
      </w:r>
      <w:r w:rsidRPr="00760D8D">
        <w:rPr>
          <w:rFonts w:hint="eastAsia"/>
        </w:rPr>
        <w:t>清華大學中文系講授青銅器課程，當</w:t>
      </w:r>
      <w:r w:rsidRPr="00760D8D">
        <w:t>時</w:t>
      </w:r>
      <w:r w:rsidRPr="00760D8D">
        <w:rPr>
          <w:rFonts w:hint="eastAsia"/>
        </w:rPr>
        <w:t>同</w:t>
      </w:r>
      <w:r w:rsidRPr="00760D8D">
        <w:t>去聽課的還有史</w:t>
      </w:r>
      <w:r w:rsidRPr="00760D8D">
        <w:rPr>
          <w:rFonts w:hint="eastAsia"/>
        </w:rPr>
        <w:t>語</w:t>
      </w:r>
      <w:r w:rsidRPr="00760D8D">
        <w:t>所</w:t>
      </w:r>
      <w:r w:rsidRPr="00760D8D">
        <w:rPr>
          <w:rFonts w:hint="eastAsia"/>
        </w:rPr>
        <w:t>陳昭</w:t>
      </w:r>
      <w:r w:rsidRPr="00760D8D">
        <w:t>容老師</w:t>
      </w:r>
      <w:r w:rsidRPr="00760D8D">
        <w:rPr>
          <w:rFonts w:hint="eastAsia"/>
        </w:rPr>
        <w:t>，我</w:t>
      </w:r>
      <w:r w:rsidRPr="00760D8D">
        <w:t>們都清早</w:t>
      </w:r>
      <w:proofErr w:type="gramStart"/>
      <w:r w:rsidRPr="00760D8D">
        <w:t>從</w:t>
      </w:r>
      <w:proofErr w:type="gramEnd"/>
      <w:r w:rsidRPr="00760D8D">
        <w:t>台</w:t>
      </w:r>
      <w:r w:rsidRPr="00760D8D">
        <w:rPr>
          <w:rFonts w:hint="eastAsia"/>
        </w:rPr>
        <w:t>北</w:t>
      </w:r>
      <w:r w:rsidRPr="00760D8D">
        <w:t>出發趕</w:t>
      </w:r>
      <w:r w:rsidRPr="00760D8D">
        <w:rPr>
          <w:rFonts w:hint="eastAsia"/>
        </w:rPr>
        <w:t>上</w:t>
      </w:r>
      <w:r w:rsidRPr="00760D8D">
        <w:t>九點</w:t>
      </w:r>
      <w:r w:rsidRPr="00760D8D">
        <w:rPr>
          <w:rFonts w:hint="eastAsia"/>
        </w:rPr>
        <w:t>的課，從不遲到早退。有一回，我約莫八點到清大，想去人社學院圖</w:t>
      </w:r>
      <w:proofErr w:type="gramStart"/>
      <w:r w:rsidRPr="00760D8D">
        <w:rPr>
          <w:rFonts w:hint="eastAsia"/>
        </w:rPr>
        <w:t>書</w:t>
      </w:r>
      <w:proofErr w:type="gramEnd"/>
      <w:r w:rsidRPr="00760D8D">
        <w:rPr>
          <w:rFonts w:hint="eastAsia"/>
        </w:rPr>
        <w:t>分館看書，李先生已站在門前等候開</w:t>
      </w:r>
      <w:r w:rsidRPr="00760D8D">
        <w:t>館</w:t>
      </w:r>
      <w:r w:rsidRPr="00760D8D">
        <w:rPr>
          <w:rFonts w:hint="eastAsia"/>
        </w:rPr>
        <w:t>，李先生說他到台灣沒帶什麼書，所以習慣一早到圖書館翻閱新到的期刊與書籍，言猶在耳，斯人已遠。裘先生周詳勤謹，李先生博學謙和，</w:t>
      </w:r>
      <w:proofErr w:type="gramStart"/>
      <w:r w:rsidRPr="00760D8D">
        <w:rPr>
          <w:rFonts w:hint="eastAsia"/>
        </w:rPr>
        <w:t>兩</w:t>
      </w:r>
      <w:proofErr w:type="gramEnd"/>
      <w:r w:rsidRPr="00760D8D">
        <w:rPr>
          <w:rFonts w:hint="eastAsia"/>
        </w:rPr>
        <w:t>位先生的治學態度</w:t>
      </w:r>
      <w:proofErr w:type="gramStart"/>
      <w:r w:rsidRPr="00760D8D">
        <w:rPr>
          <w:rFonts w:hint="eastAsia"/>
        </w:rPr>
        <w:t>對後</w:t>
      </w:r>
      <w:proofErr w:type="gramEnd"/>
      <w:r w:rsidRPr="00760D8D">
        <w:rPr>
          <w:rFonts w:hint="eastAsia"/>
        </w:rPr>
        <w:t>生學子影響深遠。</w:t>
      </w:r>
    </w:p>
    <w:p w14:paraId="1A72434D" w14:textId="0CCE514C" w:rsidR="00E41F23" w:rsidRPr="00760D8D" w:rsidRDefault="00E41F23" w:rsidP="00E41F23">
      <w:pPr>
        <w:pStyle w:val="aa"/>
        <w:ind w:firstLine="560"/>
        <w:jc w:val="center"/>
        <w:rPr>
          <w:rFonts w:hint="eastAsia"/>
        </w:rPr>
      </w:pPr>
      <w:r w:rsidRPr="00760D8D">
        <w:lastRenderedPageBreak/>
        <w:drawing>
          <wp:inline distT="0" distB="0" distL="0" distR="0" wp14:anchorId="62117B77" wp14:editId="53BA8089">
            <wp:extent cx="2040651" cy="2937950"/>
            <wp:effectExtent l="0" t="0" r="0" b="0"/>
            <wp:docPr id="10" name="圖片 10" descr="https://scontent.frmq2-2.fna.fbcdn.net/v/t1.15752-9/119008403_1225161127857518_7659933525113317966_n.jpg?_nc_cat=100&amp;_nc_sid=b96e70&amp;_nc_ohc=7dTsZuYIV-MAX_gWJ8M&amp;_nc_ht=scontent.frmq2-2.fna&amp;oh=5c21c810f781a7ae13ed10522251a239&amp;oe=5F7F76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frmq2-2.fna.fbcdn.net/v/t1.15752-9/119008403_1225161127857518_7659933525113317966_n.jpg?_nc_cat=100&amp;_nc_sid=b96e70&amp;_nc_ohc=7dTsZuYIV-MAX_gWJ8M&amp;_nc_ht=scontent.frmq2-2.fna&amp;oh=5c21c810f781a7ae13ed10522251a239&amp;oe=5F7F76F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7871" cy="2962742"/>
                    </a:xfrm>
                    <a:prstGeom prst="rect">
                      <a:avLst/>
                    </a:prstGeom>
                    <a:noFill/>
                    <a:ln>
                      <a:noFill/>
                    </a:ln>
                  </pic:spPr>
                </pic:pic>
              </a:graphicData>
            </a:graphic>
          </wp:inline>
        </w:drawing>
      </w:r>
    </w:p>
    <w:p w14:paraId="363E14E0" w14:textId="5B975721" w:rsidR="00760D8D" w:rsidRPr="00760D8D" w:rsidRDefault="00E41F23" w:rsidP="00E41F23">
      <w:pPr>
        <w:pStyle w:val="aa"/>
        <w:ind w:firstLine="560"/>
        <w:jc w:val="center"/>
      </w:pPr>
      <w:r w:rsidRPr="00760D8D">
        <w:rPr>
          <w:rFonts w:hint="eastAsia"/>
        </w:rPr>
        <w:t>1998年裘先生系列演講公告</w:t>
      </w:r>
    </w:p>
    <w:p w14:paraId="06B3AA0C" w14:textId="57F67CA1" w:rsidR="00760D8D" w:rsidRPr="00760D8D" w:rsidRDefault="00760D8D" w:rsidP="00760D8D">
      <w:pPr>
        <w:pStyle w:val="aa"/>
        <w:ind w:firstLine="560"/>
      </w:pPr>
      <w:r w:rsidRPr="00760D8D">
        <w:rPr>
          <w:rFonts w:hint="eastAsia"/>
        </w:rPr>
        <w:t>碩</w:t>
      </w:r>
      <w:r w:rsidRPr="00760D8D">
        <w:t>博</w:t>
      </w:r>
      <w:r w:rsidRPr="00760D8D">
        <w:rPr>
          <w:rFonts w:hint="eastAsia"/>
        </w:rPr>
        <w:t>士</w:t>
      </w:r>
      <w:r w:rsidRPr="00760D8D">
        <w:t>階段，我的</w:t>
      </w:r>
      <w:proofErr w:type="gramStart"/>
      <w:r w:rsidRPr="00760D8D">
        <w:t>研</w:t>
      </w:r>
      <w:proofErr w:type="gramEnd"/>
      <w:r w:rsidRPr="00760D8D">
        <w:rPr>
          <w:rFonts w:hint="eastAsia"/>
        </w:rPr>
        <w:t>讀重</w:t>
      </w:r>
      <w:r w:rsidRPr="00760D8D">
        <w:t>點</w:t>
      </w:r>
      <w:r w:rsidRPr="00760D8D">
        <w:rPr>
          <w:rFonts w:hint="eastAsia"/>
        </w:rPr>
        <w:t>與寫作方向多</w:t>
      </w:r>
      <w:r w:rsidRPr="00760D8D">
        <w:t>以</w:t>
      </w:r>
      <w:r w:rsidRPr="00760D8D">
        <w:rPr>
          <w:rFonts w:hint="eastAsia"/>
        </w:rPr>
        <w:t>商周</w:t>
      </w:r>
      <w:r w:rsidRPr="00760D8D">
        <w:t>金</w:t>
      </w:r>
      <w:r w:rsidRPr="00760D8D">
        <w:rPr>
          <w:rFonts w:hint="eastAsia"/>
        </w:rPr>
        <w:t>文</w:t>
      </w:r>
      <w:r w:rsidRPr="00760D8D">
        <w:t>爲</w:t>
      </w:r>
      <w:r w:rsidRPr="00760D8D">
        <w:rPr>
          <w:rFonts w:hint="eastAsia"/>
        </w:rPr>
        <w:t>主，</w:t>
      </w:r>
      <w:proofErr w:type="gramStart"/>
      <w:r w:rsidRPr="00760D8D">
        <w:rPr>
          <w:rFonts w:hint="eastAsia"/>
        </w:rPr>
        <w:t>兩</w:t>
      </w:r>
      <w:proofErr w:type="gramEnd"/>
      <w:r w:rsidRPr="00760D8D">
        <w:rPr>
          <w:rFonts w:hint="eastAsia"/>
        </w:rPr>
        <w:t>階段的指</w:t>
      </w:r>
      <w:proofErr w:type="gramStart"/>
      <w:r w:rsidRPr="00760D8D">
        <w:rPr>
          <w:rFonts w:hint="eastAsia"/>
        </w:rPr>
        <w:t>導</w:t>
      </w:r>
      <w:proofErr w:type="gramEnd"/>
      <w:r w:rsidRPr="00760D8D">
        <w:rPr>
          <w:rFonts w:hint="eastAsia"/>
        </w:rPr>
        <w:t>老師都是鍾柏生、季旭昇</w:t>
      </w:r>
      <w:proofErr w:type="gramStart"/>
      <w:r w:rsidRPr="00760D8D">
        <w:rPr>
          <w:rFonts w:hint="eastAsia"/>
        </w:rPr>
        <w:t>兩</w:t>
      </w:r>
      <w:proofErr w:type="gramEnd"/>
      <w:r w:rsidRPr="00760D8D">
        <w:rPr>
          <w:rFonts w:hint="eastAsia"/>
        </w:rPr>
        <w:t>位先生。我的碩士論文以西周金文地名爲主題，當初選定方向時，真是初生之</w:t>
      </w:r>
      <w:proofErr w:type="gramStart"/>
      <w:r w:rsidRPr="00760D8D">
        <w:rPr>
          <w:rFonts w:hint="eastAsia"/>
        </w:rPr>
        <w:t>犢</w:t>
      </w:r>
      <w:proofErr w:type="gramEnd"/>
      <w:r w:rsidRPr="00760D8D">
        <w:rPr>
          <w:rFonts w:hint="eastAsia"/>
        </w:rPr>
        <w:t>不知難，畢竟這已非傳統中文系訓練的領域。當年沒有</w:t>
      </w:r>
      <w:proofErr w:type="gramStart"/>
      <w:r w:rsidRPr="00760D8D">
        <w:rPr>
          <w:rFonts w:hint="eastAsia"/>
        </w:rPr>
        <w:t>數位化</w:t>
      </w:r>
      <w:proofErr w:type="gramEnd"/>
      <w:r w:rsidRPr="00760D8D">
        <w:rPr>
          <w:rFonts w:hint="eastAsia"/>
        </w:rPr>
        <w:t>的商周金文資料庫，也沒有金文地名檢索，只能老老實實把《殷周金文集成》至少翻閱一遍，並收集《集成》之後的新出金文，篩選出相關的材料，再細讀記有地名的西周金文，同時參考各家考釋，分區整理，最後繪製西周金文地名分布圖，囿於有限的學力，不敢侈談學術貢獻，但閱讀寫作過程所獲得的訓練是紮實的。博士班階段，本想慢慢思考研究主題，未料親人的健康陸續亮紅</w:t>
      </w:r>
      <w:proofErr w:type="gramStart"/>
      <w:r w:rsidRPr="00760D8D">
        <w:rPr>
          <w:rFonts w:hint="eastAsia"/>
        </w:rPr>
        <w:t>燈</w:t>
      </w:r>
      <w:proofErr w:type="gramEnd"/>
      <w:r w:rsidRPr="00760D8D">
        <w:rPr>
          <w:rFonts w:hint="eastAsia"/>
        </w:rPr>
        <w:t>，也需經濟支援，蹉跎數年的我開始有了緊張感，焦慮之際便加緊腳步，以金文複詞爲題，匆匆畢業。</w:t>
      </w:r>
    </w:p>
    <w:p w14:paraId="358F4B94" w14:textId="066C2B84" w:rsidR="00760D8D" w:rsidRPr="00760D8D" w:rsidRDefault="00760D8D" w:rsidP="00760D8D">
      <w:pPr>
        <w:pStyle w:val="aa"/>
        <w:ind w:firstLine="560"/>
      </w:pPr>
      <w:r w:rsidRPr="00760D8D">
        <w:rPr>
          <w:rFonts w:hint="eastAsia"/>
        </w:rPr>
        <w:lastRenderedPageBreak/>
        <w:t>2005年初，</w:t>
      </w:r>
      <w:proofErr w:type="gramStart"/>
      <w:r w:rsidRPr="00760D8D">
        <w:rPr>
          <w:rFonts w:hint="eastAsia"/>
        </w:rPr>
        <w:t>很</w:t>
      </w:r>
      <w:proofErr w:type="gramEnd"/>
      <w:r w:rsidRPr="00760D8D">
        <w:rPr>
          <w:rFonts w:hint="eastAsia"/>
        </w:rPr>
        <w:t>幸運到暨南</w:t>
      </w:r>
      <w:proofErr w:type="gramStart"/>
      <w:r w:rsidRPr="00760D8D">
        <w:rPr>
          <w:rFonts w:hint="eastAsia"/>
        </w:rPr>
        <w:t>國</w:t>
      </w:r>
      <w:proofErr w:type="gramEnd"/>
      <w:r w:rsidRPr="00760D8D">
        <w:rPr>
          <w:rFonts w:hint="eastAsia"/>
        </w:rPr>
        <w:t>際大學中文系服</w:t>
      </w:r>
      <w:proofErr w:type="gramStart"/>
      <w:r w:rsidRPr="00760D8D">
        <w:rPr>
          <w:rFonts w:hint="eastAsia"/>
        </w:rPr>
        <w:t>務</w:t>
      </w:r>
      <w:proofErr w:type="gramEnd"/>
      <w:r w:rsidRPr="00760D8D">
        <w:rPr>
          <w:rFonts w:hint="eastAsia"/>
        </w:rPr>
        <w:t>，年底先母病逝，除了維持份</w:t>
      </w:r>
      <w:proofErr w:type="gramStart"/>
      <w:r w:rsidRPr="00760D8D">
        <w:rPr>
          <w:rFonts w:hint="eastAsia"/>
        </w:rPr>
        <w:t>內</w:t>
      </w:r>
      <w:proofErr w:type="gramEnd"/>
      <w:r w:rsidRPr="00760D8D">
        <w:rPr>
          <w:rFonts w:hint="eastAsia"/>
        </w:rPr>
        <w:t>的教學工作，我遊魂好長一段日子。隔年秋天，中</w:t>
      </w:r>
      <w:proofErr w:type="gramStart"/>
      <w:r w:rsidRPr="00760D8D">
        <w:rPr>
          <w:rFonts w:hint="eastAsia"/>
        </w:rPr>
        <w:t>國</w:t>
      </w:r>
      <w:proofErr w:type="gramEnd"/>
      <w:r w:rsidRPr="00760D8D">
        <w:rPr>
          <w:rFonts w:hint="eastAsia"/>
        </w:rPr>
        <w:t>文化遺產研究院胡平生老師應邀到台大歷史所開“</w:t>
      </w:r>
      <w:r w:rsidRPr="00760D8D">
        <w:t>秦漢魏晉簡帛選讀</w:t>
      </w:r>
      <w:r w:rsidRPr="00760D8D">
        <w:rPr>
          <w:rFonts w:hint="eastAsia"/>
        </w:rPr>
        <w:t>”課，我每週回台北旁聽，猶記得頭一回聽胡老師以沉穩的聲調描述“廁簡”，我這簡牘學門外漢目瞪口呆。回想起</w:t>
      </w:r>
      <w:proofErr w:type="gramStart"/>
      <w:r w:rsidRPr="00760D8D">
        <w:rPr>
          <w:rFonts w:hint="eastAsia"/>
        </w:rPr>
        <w:t>來</w:t>
      </w:r>
      <w:proofErr w:type="gramEnd"/>
      <w:r w:rsidRPr="00760D8D">
        <w:rPr>
          <w:rFonts w:hint="eastAsia"/>
        </w:rPr>
        <w:t>，那年厚顏蹭課，在胡老師的引領下，細讀秦漢魏晉時期的精彩材料，打開了我閱讀簡帛文獻的眼界，此後閱讀焦點也漸漸以此爲主。</w:t>
      </w:r>
    </w:p>
    <w:p w14:paraId="55532F9A" w14:textId="7ECE08BE" w:rsidR="00760D8D" w:rsidRPr="00760D8D" w:rsidRDefault="00760D8D" w:rsidP="00760D8D">
      <w:pPr>
        <w:pStyle w:val="aa"/>
        <w:ind w:firstLine="560"/>
      </w:pPr>
      <w:r w:rsidRPr="00760D8D">
        <w:rPr>
          <w:rFonts w:hint="eastAsia"/>
        </w:rPr>
        <w:t>簡帛文獻的時代與</w:t>
      </w:r>
      <w:proofErr w:type="gramStart"/>
      <w:r w:rsidRPr="00760D8D">
        <w:rPr>
          <w:rFonts w:hint="eastAsia"/>
        </w:rPr>
        <w:t>內</w:t>
      </w:r>
      <w:proofErr w:type="gramEnd"/>
      <w:r w:rsidRPr="00760D8D">
        <w:rPr>
          <w:rFonts w:hint="eastAsia"/>
        </w:rPr>
        <w:t>容跨度很廣，一路以</w:t>
      </w:r>
      <w:proofErr w:type="gramStart"/>
      <w:r w:rsidRPr="00760D8D">
        <w:rPr>
          <w:rFonts w:hint="eastAsia"/>
        </w:rPr>
        <w:t>來</w:t>
      </w:r>
      <w:proofErr w:type="gramEnd"/>
      <w:r w:rsidRPr="00760D8D">
        <w:rPr>
          <w:rFonts w:hint="eastAsia"/>
        </w:rPr>
        <w:t>，我的學術視野偏向</w:t>
      </w:r>
      <w:proofErr w:type="gramStart"/>
      <w:r w:rsidRPr="00760D8D">
        <w:rPr>
          <w:rFonts w:hint="eastAsia"/>
        </w:rPr>
        <w:t>傳</w:t>
      </w:r>
      <w:proofErr w:type="gramEnd"/>
      <w:r w:rsidRPr="00760D8D">
        <w:rPr>
          <w:rFonts w:hint="eastAsia"/>
        </w:rPr>
        <w:t>統中文系的訓練，除了古文字研究，主要的</w:t>
      </w:r>
      <w:proofErr w:type="gramStart"/>
      <w:r w:rsidRPr="00760D8D">
        <w:rPr>
          <w:rFonts w:hint="eastAsia"/>
        </w:rPr>
        <w:t>研</w:t>
      </w:r>
      <w:proofErr w:type="gramEnd"/>
      <w:r w:rsidRPr="00760D8D">
        <w:rPr>
          <w:rFonts w:hint="eastAsia"/>
        </w:rPr>
        <w:t>讀經驗不脫經史古籍，</w:t>
      </w:r>
      <w:proofErr w:type="gramStart"/>
      <w:r w:rsidRPr="00760D8D">
        <w:rPr>
          <w:rFonts w:hint="eastAsia"/>
        </w:rPr>
        <w:t>對</w:t>
      </w:r>
      <w:proofErr w:type="gramEnd"/>
      <w:r w:rsidRPr="00760D8D">
        <w:rPr>
          <w:rFonts w:hint="eastAsia"/>
        </w:rPr>
        <w:t>照已知的出土簡帛，我欠缺太多的必修知識。更不用說到了暨大中文系，同事個</w:t>
      </w:r>
      <w:proofErr w:type="gramStart"/>
      <w:r w:rsidRPr="00760D8D">
        <w:rPr>
          <w:rFonts w:hint="eastAsia"/>
        </w:rPr>
        <w:t>個</w:t>
      </w:r>
      <w:proofErr w:type="gramEnd"/>
      <w:r w:rsidRPr="00760D8D">
        <w:rPr>
          <w:rFonts w:hint="eastAsia"/>
        </w:rPr>
        <w:t>教學認真，研究成果出色，有時聽同事談論現代或古典文學，又是一方天地，我明顯感到自己閱讀視野太狹窄，但時間與精力終究有限。這種閱讀匱乏的焦慮始終存在，想</w:t>
      </w:r>
      <w:proofErr w:type="gramStart"/>
      <w:r w:rsidRPr="00760D8D">
        <w:rPr>
          <w:rFonts w:hint="eastAsia"/>
        </w:rPr>
        <w:t>來</w:t>
      </w:r>
      <w:proofErr w:type="gramEnd"/>
      <w:r w:rsidRPr="00760D8D">
        <w:rPr>
          <w:rFonts w:hint="eastAsia"/>
        </w:rPr>
        <w:t>也</w:t>
      </w:r>
      <w:r w:rsidRPr="00760D8D">
        <w:t>沒什麼</w:t>
      </w:r>
      <w:r w:rsidRPr="00760D8D">
        <w:rPr>
          <w:rFonts w:hint="eastAsia"/>
        </w:rPr>
        <w:t>訣竅</w:t>
      </w:r>
      <w:r w:rsidRPr="00760D8D">
        <w:t>，只能多讀</w:t>
      </w:r>
      <w:r w:rsidRPr="00760D8D">
        <w:rPr>
          <w:rFonts w:hint="eastAsia"/>
        </w:rPr>
        <w:t>書</w:t>
      </w:r>
      <w:r w:rsidRPr="00760D8D">
        <w:t>了。</w:t>
      </w:r>
    </w:p>
    <w:p w14:paraId="735601AE" w14:textId="77777777" w:rsidR="00760D8D" w:rsidRPr="00760D8D" w:rsidRDefault="00760D8D" w:rsidP="00760D8D">
      <w:pPr>
        <w:pStyle w:val="aa"/>
        <w:ind w:firstLine="560"/>
      </w:pPr>
    </w:p>
    <w:p w14:paraId="458B6F24" w14:textId="28406D34" w:rsidR="00760D8D" w:rsidRPr="00E41F23" w:rsidRDefault="00E41F23" w:rsidP="00760D8D">
      <w:pPr>
        <w:pStyle w:val="aa"/>
        <w:ind w:firstLine="562"/>
        <w:rPr>
          <w:b/>
        </w:rPr>
      </w:pPr>
      <w:r w:rsidRPr="00E41F23">
        <w:rPr>
          <w:rFonts w:hint="eastAsia"/>
          <w:b/>
        </w:rPr>
        <w:t>2.</w:t>
      </w:r>
      <w:r w:rsidR="00760D8D" w:rsidRPr="00E41F23">
        <w:rPr>
          <w:rFonts w:hint="eastAsia"/>
          <w:b/>
        </w:rPr>
        <w:t>您目前主要的研究領域有哪些（可</w:t>
      </w:r>
      <w:proofErr w:type="gramStart"/>
      <w:r w:rsidR="00760D8D" w:rsidRPr="00E41F23">
        <w:rPr>
          <w:rFonts w:hint="eastAsia"/>
          <w:b/>
        </w:rPr>
        <w:t>對</w:t>
      </w:r>
      <w:proofErr w:type="gramEnd"/>
      <w:r w:rsidR="00760D8D" w:rsidRPr="00E41F23">
        <w:rPr>
          <w:rFonts w:hint="eastAsia"/>
          <w:b/>
        </w:rPr>
        <w:t>該</w:t>
      </w:r>
      <w:proofErr w:type="gramStart"/>
      <w:r w:rsidR="00760D8D" w:rsidRPr="00E41F23">
        <w:rPr>
          <w:rFonts w:hint="eastAsia"/>
          <w:b/>
        </w:rPr>
        <w:t>領域做一番</w:t>
      </w:r>
      <w:proofErr w:type="gramEnd"/>
      <w:r w:rsidR="00760D8D" w:rsidRPr="00E41F23">
        <w:rPr>
          <w:rFonts w:hint="eastAsia"/>
          <w:b/>
        </w:rPr>
        <w:t>回顧與展望）？該領域今</w:t>
      </w:r>
      <w:proofErr w:type="gramStart"/>
      <w:r w:rsidR="00760D8D" w:rsidRPr="00E41F23">
        <w:rPr>
          <w:rFonts w:hint="eastAsia"/>
          <w:b/>
        </w:rPr>
        <w:t>後</w:t>
      </w:r>
      <w:proofErr w:type="gramEnd"/>
      <w:r w:rsidR="00760D8D" w:rsidRPr="00E41F23">
        <w:rPr>
          <w:rFonts w:hint="eastAsia"/>
          <w:b/>
        </w:rPr>
        <w:t>的預想研究或擬待研究的方向和課題有哪些？</w:t>
      </w:r>
    </w:p>
    <w:p w14:paraId="11338688" w14:textId="7CB38745" w:rsidR="00760D8D" w:rsidRPr="00760D8D" w:rsidRDefault="00760D8D" w:rsidP="00760D8D">
      <w:pPr>
        <w:pStyle w:val="aa"/>
        <w:ind w:firstLine="560"/>
      </w:pPr>
      <w:r w:rsidRPr="00760D8D">
        <w:rPr>
          <w:rFonts w:hint="eastAsia"/>
        </w:rPr>
        <w:t>攻博期間，在季老師的</w:t>
      </w:r>
      <w:proofErr w:type="gramStart"/>
      <w:r w:rsidRPr="00760D8D">
        <w:rPr>
          <w:rFonts w:hint="eastAsia"/>
        </w:rPr>
        <w:t>帶</w:t>
      </w:r>
      <w:proofErr w:type="gramEnd"/>
      <w:r w:rsidRPr="00760D8D">
        <w:rPr>
          <w:rFonts w:hint="eastAsia"/>
        </w:rPr>
        <w:t>領下，我曾</w:t>
      </w:r>
      <w:proofErr w:type="gramStart"/>
      <w:r w:rsidRPr="00760D8D">
        <w:rPr>
          <w:rFonts w:hint="eastAsia"/>
        </w:rPr>
        <w:t>參</w:t>
      </w:r>
      <w:proofErr w:type="gramEnd"/>
      <w:r w:rsidRPr="00760D8D">
        <w:rPr>
          <w:rFonts w:hint="eastAsia"/>
        </w:rPr>
        <w:t>與撰寫《上博二》讀本（我</w:t>
      </w:r>
      <w:r w:rsidRPr="00760D8D">
        <w:rPr>
          <w:rFonts w:hint="eastAsia"/>
        </w:rPr>
        <w:lastRenderedPageBreak/>
        <w:t>寫《從政》），當初並未打算</w:t>
      </w:r>
      <w:proofErr w:type="gramStart"/>
      <w:r w:rsidRPr="00760D8D">
        <w:rPr>
          <w:rFonts w:hint="eastAsia"/>
        </w:rPr>
        <w:t>從</w:t>
      </w:r>
      <w:proofErr w:type="gramEnd"/>
      <w:r w:rsidRPr="00760D8D">
        <w:rPr>
          <w:rFonts w:hint="eastAsia"/>
        </w:rPr>
        <w:t>金文轉向簡帛，只當作是厚植學習經驗。到暨大服</w:t>
      </w:r>
      <w:proofErr w:type="gramStart"/>
      <w:r w:rsidRPr="00760D8D">
        <w:rPr>
          <w:rFonts w:hint="eastAsia"/>
        </w:rPr>
        <w:t>務</w:t>
      </w:r>
      <w:proofErr w:type="gramEnd"/>
      <w:r w:rsidRPr="00760D8D">
        <w:rPr>
          <w:rFonts w:hint="eastAsia"/>
        </w:rPr>
        <w:t>後才漸漸調整關注焦點，簡帛文獻實在太豐富，內容也多元迷人，很難不被吸引，可我也因此茫然過一段時間。我在簡帛文獻領域的起步晚，以同門爲例，當時共同</w:t>
      </w:r>
      <w:proofErr w:type="gramStart"/>
      <w:r w:rsidRPr="00760D8D">
        <w:rPr>
          <w:rFonts w:hint="eastAsia"/>
        </w:rPr>
        <w:t>參</w:t>
      </w:r>
      <w:proofErr w:type="gramEnd"/>
      <w:r w:rsidRPr="00760D8D">
        <w:rPr>
          <w:rFonts w:hint="eastAsia"/>
        </w:rPr>
        <w:t>與撰寫《上博二》讀本的師弟</w:t>
      </w:r>
      <w:proofErr w:type="gramStart"/>
      <w:r w:rsidRPr="00760D8D">
        <w:rPr>
          <w:rFonts w:hint="eastAsia"/>
        </w:rPr>
        <w:t>蘇建洲</w:t>
      </w:r>
      <w:proofErr w:type="gramEnd"/>
      <w:r w:rsidRPr="00760D8D">
        <w:rPr>
          <w:rFonts w:hint="eastAsia"/>
        </w:rPr>
        <w:t>老師，長期關注戰國文字及出土文獻，勤於筆耕，成果早已有目共睹；更年輕的師弟高佑仁老師、金宇祥博士等，集中心力研究</w:t>
      </w:r>
      <w:proofErr w:type="gramStart"/>
      <w:r w:rsidRPr="00760D8D">
        <w:rPr>
          <w:rFonts w:hint="eastAsia"/>
        </w:rPr>
        <w:t>戰</w:t>
      </w:r>
      <w:proofErr w:type="gramEnd"/>
      <w:r w:rsidRPr="00760D8D">
        <w:rPr>
          <w:rFonts w:hint="eastAsia"/>
        </w:rPr>
        <w:t>國竹書，用功甚勤。相較之下，我落</w:t>
      </w:r>
      <w:proofErr w:type="gramStart"/>
      <w:r w:rsidRPr="00760D8D">
        <w:rPr>
          <w:rFonts w:hint="eastAsia"/>
        </w:rPr>
        <w:t>後</w:t>
      </w:r>
      <w:proofErr w:type="gramEnd"/>
      <w:r w:rsidRPr="00760D8D">
        <w:rPr>
          <w:rFonts w:hint="eastAsia"/>
        </w:rPr>
        <w:t>甚遠。更不用說新出研究成果既多且快，各地年輕學者好手如雲，閱讀速度稍一落</w:t>
      </w:r>
      <w:proofErr w:type="gramStart"/>
      <w:r w:rsidRPr="00760D8D">
        <w:rPr>
          <w:rFonts w:hint="eastAsia"/>
        </w:rPr>
        <w:t>後</w:t>
      </w:r>
      <w:proofErr w:type="gramEnd"/>
      <w:r w:rsidRPr="00760D8D">
        <w:rPr>
          <w:rFonts w:hint="eastAsia"/>
        </w:rPr>
        <w:t>，就不易跟上了。</w:t>
      </w:r>
      <w:proofErr w:type="gramStart"/>
      <w:r w:rsidRPr="00760D8D">
        <w:rPr>
          <w:rFonts w:hint="eastAsia"/>
        </w:rPr>
        <w:t>後</w:t>
      </w:r>
      <w:proofErr w:type="gramEnd"/>
      <w:r w:rsidRPr="00760D8D">
        <w:rPr>
          <w:rFonts w:hint="eastAsia"/>
        </w:rPr>
        <w:t>來慢慢認清並接受個人的侷限，終</w:t>
      </w:r>
      <w:proofErr w:type="gramStart"/>
      <w:r w:rsidRPr="00760D8D">
        <w:rPr>
          <w:rFonts w:hint="eastAsia"/>
        </w:rPr>
        <w:t>究只</w:t>
      </w:r>
      <w:proofErr w:type="gramEnd"/>
      <w:r w:rsidRPr="00760D8D">
        <w:rPr>
          <w:rFonts w:hint="eastAsia"/>
        </w:rPr>
        <w:t>能以自己的節奏讀書寫作。</w:t>
      </w:r>
    </w:p>
    <w:p w14:paraId="00BCC9B4" w14:textId="16B9DBC7" w:rsidR="00760D8D" w:rsidRPr="00760D8D" w:rsidRDefault="00760D8D" w:rsidP="00760D8D">
      <w:pPr>
        <w:pStyle w:val="aa"/>
        <w:ind w:firstLine="560"/>
      </w:pPr>
      <w:r w:rsidRPr="00760D8D">
        <w:rPr>
          <w:rFonts w:hint="eastAsia"/>
        </w:rPr>
        <w:t>這</w:t>
      </w:r>
      <w:proofErr w:type="gramStart"/>
      <w:r w:rsidRPr="00760D8D">
        <w:rPr>
          <w:rFonts w:hint="eastAsia"/>
        </w:rPr>
        <w:t>幾</w:t>
      </w:r>
      <w:proofErr w:type="gramEnd"/>
      <w:r w:rsidRPr="00760D8D">
        <w:rPr>
          <w:rFonts w:hint="eastAsia"/>
        </w:rPr>
        <w:t>年，我比較留心收集閱讀先秦</w:t>
      </w:r>
      <w:proofErr w:type="gramStart"/>
      <w:r w:rsidRPr="00760D8D">
        <w:rPr>
          <w:rFonts w:hint="eastAsia"/>
        </w:rPr>
        <w:t>兩</w:t>
      </w:r>
      <w:proofErr w:type="gramEnd"/>
      <w:r w:rsidRPr="00760D8D">
        <w:rPr>
          <w:rFonts w:hint="eastAsia"/>
        </w:rPr>
        <w:t>漢女性/性別研究的相關資料。中</w:t>
      </w:r>
      <w:proofErr w:type="gramStart"/>
      <w:r w:rsidRPr="00760D8D">
        <w:rPr>
          <w:rFonts w:hint="eastAsia"/>
        </w:rPr>
        <w:t>國</w:t>
      </w:r>
      <w:proofErr w:type="gramEnd"/>
      <w:r w:rsidRPr="00760D8D">
        <w:rPr>
          <w:rFonts w:hint="eastAsia"/>
        </w:rPr>
        <w:t>古代婦女史早有許多前輩學者耕耘，成果也十分豐富，作爲後來的學習者，我目前仍處於研讀資料、補充各種知識的階段。我以此爲主要研究方向，就是想更具體了解古代社</w:t>
      </w:r>
      <w:proofErr w:type="gramStart"/>
      <w:r w:rsidRPr="00760D8D">
        <w:rPr>
          <w:rFonts w:hint="eastAsia"/>
        </w:rPr>
        <w:t>會</w:t>
      </w:r>
      <w:proofErr w:type="gramEnd"/>
      <w:r w:rsidRPr="00760D8D">
        <w:rPr>
          <w:rFonts w:hint="eastAsia"/>
        </w:rPr>
        <w:t>的女性是如何生活、如何思考，這種說法似乎太過寬泛，研究總要有具體目標，以免迷失，目前擬定研讀的相關主題大約如下：</w:t>
      </w:r>
    </w:p>
    <w:p w14:paraId="6592BE01" w14:textId="35698959" w:rsidR="00760D8D" w:rsidRPr="00760D8D" w:rsidRDefault="00E41F23" w:rsidP="00760D8D">
      <w:pPr>
        <w:pStyle w:val="aa"/>
        <w:ind w:firstLine="560"/>
      </w:pPr>
      <w:r>
        <w:rPr>
          <w:rFonts w:hint="eastAsia"/>
        </w:rPr>
        <w:t>一、</w:t>
      </w:r>
      <w:proofErr w:type="gramStart"/>
      <w:r w:rsidR="00760D8D" w:rsidRPr="00760D8D">
        <w:rPr>
          <w:rFonts w:hint="eastAsia"/>
        </w:rPr>
        <w:t>從</w:t>
      </w:r>
      <w:proofErr w:type="gramEnd"/>
      <w:r w:rsidR="00760D8D" w:rsidRPr="00760D8D">
        <w:rPr>
          <w:rFonts w:hint="eastAsia"/>
        </w:rPr>
        <w:t>性別視</w:t>
      </w:r>
      <w:proofErr w:type="gramStart"/>
      <w:r w:rsidR="00760D8D" w:rsidRPr="00760D8D">
        <w:rPr>
          <w:rFonts w:hint="eastAsia"/>
        </w:rPr>
        <w:t>角考察</w:t>
      </w:r>
      <w:proofErr w:type="gramEnd"/>
      <w:r w:rsidR="00760D8D" w:rsidRPr="00760D8D">
        <w:rPr>
          <w:rFonts w:hint="eastAsia"/>
        </w:rPr>
        <w:t>古代墓葬文</w:t>
      </w:r>
      <w:proofErr w:type="gramStart"/>
      <w:r w:rsidR="00760D8D" w:rsidRPr="00760D8D">
        <w:rPr>
          <w:rFonts w:hint="eastAsia"/>
        </w:rPr>
        <w:t>書</w:t>
      </w:r>
      <w:proofErr w:type="gramEnd"/>
    </w:p>
    <w:p w14:paraId="49900E5F" w14:textId="65EC7F59" w:rsidR="00760D8D" w:rsidRPr="00760D8D" w:rsidRDefault="00E41F23" w:rsidP="00760D8D">
      <w:pPr>
        <w:pStyle w:val="aa"/>
        <w:ind w:firstLine="560"/>
      </w:pPr>
      <w:r>
        <w:rPr>
          <w:rFonts w:hint="eastAsia"/>
        </w:rPr>
        <w:t>二、</w:t>
      </w:r>
      <w:r w:rsidR="00760D8D" w:rsidRPr="00760D8D">
        <w:rPr>
          <w:rFonts w:hint="eastAsia"/>
        </w:rPr>
        <w:t>古代女性的規訓與</w:t>
      </w:r>
      <w:proofErr w:type="gramStart"/>
      <w:r w:rsidR="00760D8D" w:rsidRPr="00760D8D">
        <w:rPr>
          <w:rFonts w:hint="eastAsia"/>
        </w:rPr>
        <w:t>懲</w:t>
      </w:r>
      <w:proofErr w:type="gramEnd"/>
      <w:r w:rsidR="00760D8D" w:rsidRPr="00760D8D">
        <w:rPr>
          <w:rFonts w:hint="eastAsia"/>
        </w:rPr>
        <w:t>罰</w:t>
      </w:r>
    </w:p>
    <w:p w14:paraId="368427EE" w14:textId="392C4505" w:rsidR="00760D8D" w:rsidRPr="00760D8D" w:rsidRDefault="00E41F23" w:rsidP="00760D8D">
      <w:pPr>
        <w:pStyle w:val="aa"/>
        <w:ind w:firstLine="560"/>
      </w:pPr>
      <w:r>
        <w:rPr>
          <w:rFonts w:hint="eastAsia"/>
        </w:rPr>
        <w:lastRenderedPageBreak/>
        <w:t>三、</w:t>
      </w:r>
      <w:r w:rsidR="00760D8D" w:rsidRPr="00760D8D">
        <w:rPr>
          <w:rFonts w:hint="eastAsia"/>
        </w:rPr>
        <w:t>古代女性的疾病與醫療</w:t>
      </w:r>
    </w:p>
    <w:p w14:paraId="06FCB200" w14:textId="77777777" w:rsidR="00760D8D" w:rsidRPr="00760D8D" w:rsidRDefault="00760D8D" w:rsidP="00760D8D">
      <w:pPr>
        <w:pStyle w:val="aa"/>
        <w:ind w:firstLine="560"/>
      </w:pPr>
      <w:r w:rsidRPr="00760D8D">
        <w:rPr>
          <w:rFonts w:hint="eastAsia"/>
        </w:rPr>
        <w:t>關</w:t>
      </w:r>
      <w:proofErr w:type="gramStart"/>
      <w:r w:rsidRPr="00760D8D">
        <w:rPr>
          <w:rFonts w:hint="eastAsia"/>
        </w:rPr>
        <w:t>於</w:t>
      </w:r>
      <w:proofErr w:type="gramEnd"/>
      <w:r w:rsidRPr="00760D8D">
        <w:rPr>
          <w:rFonts w:hint="eastAsia"/>
        </w:rPr>
        <w:t>先秦兩漢婦女研究，綜論著作如《中國婦女通史》的先秦卷、秦漢卷已有很好的整理成果，上述幾項主題，兩岸也有許多優秀學者研究，我思考再三，仍然不揣淺陋投入，除了從心所之，大抵也是行到中年的一點可笑固執，</w:t>
      </w:r>
      <w:proofErr w:type="gramStart"/>
      <w:r w:rsidRPr="00760D8D">
        <w:rPr>
          <w:rFonts w:hint="eastAsia"/>
        </w:rPr>
        <w:t>隨</w:t>
      </w:r>
      <w:proofErr w:type="gramEnd"/>
      <w:r w:rsidRPr="00760D8D">
        <w:rPr>
          <w:rFonts w:hint="eastAsia"/>
        </w:rPr>
        <w:t>着出土材料愈發豐盛，可觀之處還是不少的。</w:t>
      </w:r>
    </w:p>
    <w:p w14:paraId="274569FE" w14:textId="3F831DE2" w:rsidR="00760D8D" w:rsidRPr="00760D8D" w:rsidRDefault="00760D8D" w:rsidP="00760D8D">
      <w:pPr>
        <w:pStyle w:val="aa"/>
        <w:ind w:firstLine="560"/>
      </w:pPr>
      <w:r w:rsidRPr="00760D8D">
        <w:rPr>
          <w:rFonts w:hint="eastAsia"/>
        </w:rPr>
        <w:t>至</w:t>
      </w:r>
      <w:proofErr w:type="gramStart"/>
      <w:r w:rsidRPr="00760D8D">
        <w:rPr>
          <w:rFonts w:hint="eastAsia"/>
        </w:rPr>
        <w:t>於</w:t>
      </w:r>
      <w:proofErr w:type="gramEnd"/>
      <w:r w:rsidRPr="00760D8D">
        <w:rPr>
          <w:rFonts w:hint="eastAsia"/>
        </w:rPr>
        <w:t>以往多年的</w:t>
      </w:r>
      <w:proofErr w:type="gramStart"/>
      <w:r w:rsidRPr="00760D8D">
        <w:rPr>
          <w:rFonts w:hint="eastAsia"/>
        </w:rPr>
        <w:t>研</w:t>
      </w:r>
      <w:proofErr w:type="gramEnd"/>
      <w:r w:rsidRPr="00760D8D">
        <w:rPr>
          <w:rFonts w:hint="eastAsia"/>
        </w:rPr>
        <w:t>讀方向，也不會斷絕，只是時間分配多寡必須拿捏。自大學以</w:t>
      </w:r>
      <w:proofErr w:type="gramStart"/>
      <w:r w:rsidRPr="00760D8D">
        <w:rPr>
          <w:rFonts w:hint="eastAsia"/>
        </w:rPr>
        <w:t>來</w:t>
      </w:r>
      <w:proofErr w:type="gramEnd"/>
      <w:r w:rsidRPr="00760D8D">
        <w:rPr>
          <w:rFonts w:hint="eastAsia"/>
        </w:rPr>
        <w:t>就鍾情的古文字，一直在我的閱讀視野中，學習多年，即使無法俐落“釋瓜”，也要持續當個理想的“吃瓜群眾”（典出陳劍老師2020年6月27日雲講座《釋瓜》），這並非跟風，而是多年養成的習慣，或許也是守護當初踏入古文字行道的一點初衷。</w:t>
      </w:r>
    </w:p>
    <w:p w14:paraId="2CFFED65" w14:textId="77777777" w:rsidR="00760D8D" w:rsidRPr="00760D8D" w:rsidRDefault="00760D8D" w:rsidP="00760D8D">
      <w:pPr>
        <w:pStyle w:val="aa"/>
        <w:ind w:firstLine="560"/>
      </w:pPr>
    </w:p>
    <w:p w14:paraId="71431767" w14:textId="7D976DB4" w:rsidR="00760D8D" w:rsidRPr="00E41F23" w:rsidRDefault="00E41F23" w:rsidP="00760D8D">
      <w:pPr>
        <w:pStyle w:val="aa"/>
        <w:ind w:firstLine="562"/>
        <w:rPr>
          <w:b/>
        </w:rPr>
      </w:pPr>
      <w:r w:rsidRPr="00E41F23">
        <w:rPr>
          <w:rFonts w:hint="eastAsia"/>
          <w:b/>
        </w:rPr>
        <w:t>3</w:t>
      </w:r>
      <w:r w:rsidRPr="00E41F23">
        <w:rPr>
          <w:b/>
        </w:rPr>
        <w:t>.</w:t>
      </w:r>
      <w:r w:rsidR="00760D8D" w:rsidRPr="00E41F23">
        <w:rPr>
          <w:rFonts w:hint="eastAsia"/>
          <w:b/>
        </w:rPr>
        <w:t>您在</w:t>
      </w:r>
      <w:proofErr w:type="gramStart"/>
      <w:r w:rsidR="00760D8D" w:rsidRPr="00E41F23">
        <w:rPr>
          <w:rFonts w:hint="eastAsia"/>
          <w:b/>
        </w:rPr>
        <w:t>從</w:t>
      </w:r>
      <w:proofErr w:type="gramEnd"/>
      <w:r w:rsidR="00760D8D" w:rsidRPr="00E41F23">
        <w:rPr>
          <w:rFonts w:hint="eastAsia"/>
          <w:b/>
        </w:rPr>
        <w:t>事學術研究的過程中，在閱讀、收集資料、撰寫論文、投稿發表等方面有什麼心得體</w:t>
      </w:r>
      <w:proofErr w:type="gramStart"/>
      <w:r w:rsidR="00760D8D" w:rsidRPr="00E41F23">
        <w:rPr>
          <w:rFonts w:hint="eastAsia"/>
          <w:b/>
        </w:rPr>
        <w:t>會</w:t>
      </w:r>
      <w:proofErr w:type="gramEnd"/>
      <w:r w:rsidR="00760D8D" w:rsidRPr="00E41F23">
        <w:rPr>
          <w:rFonts w:hint="eastAsia"/>
          <w:b/>
        </w:rPr>
        <w:t>（包括經驗或教訓）？</w:t>
      </w:r>
    </w:p>
    <w:p w14:paraId="35E5B0D9" w14:textId="24248A23" w:rsidR="00760D8D" w:rsidRPr="00760D8D" w:rsidRDefault="00760D8D" w:rsidP="00760D8D">
      <w:pPr>
        <w:pStyle w:val="aa"/>
        <w:ind w:firstLine="560"/>
      </w:pPr>
      <w:r w:rsidRPr="00760D8D">
        <w:rPr>
          <w:rFonts w:hint="eastAsia"/>
        </w:rPr>
        <w:t>前面發表的訪談已經累積了許多度人金針，如果我寫重複了，請多包涵。</w:t>
      </w:r>
    </w:p>
    <w:p w14:paraId="47BE33FF" w14:textId="6E396963" w:rsidR="00760D8D" w:rsidRPr="00760D8D" w:rsidRDefault="00760D8D" w:rsidP="00760D8D">
      <w:pPr>
        <w:pStyle w:val="aa"/>
        <w:ind w:firstLine="560"/>
      </w:pPr>
      <w:r w:rsidRPr="00760D8D">
        <w:rPr>
          <w:rFonts w:hint="eastAsia"/>
        </w:rPr>
        <w:t>關</w:t>
      </w:r>
      <w:proofErr w:type="gramStart"/>
      <w:r w:rsidRPr="00760D8D">
        <w:rPr>
          <w:rFonts w:hint="eastAsia"/>
        </w:rPr>
        <w:t>於</w:t>
      </w:r>
      <w:proofErr w:type="gramEnd"/>
      <w:r w:rsidRPr="00760D8D">
        <w:rPr>
          <w:rFonts w:hint="eastAsia"/>
        </w:rPr>
        <w:t>閱讀、收集資料方面，資料可略分爲著錄與研究成果</w:t>
      </w:r>
      <w:proofErr w:type="gramStart"/>
      <w:r w:rsidRPr="00760D8D">
        <w:rPr>
          <w:rFonts w:hint="eastAsia"/>
        </w:rPr>
        <w:t>兩</w:t>
      </w:r>
      <w:proofErr w:type="gramEnd"/>
      <w:r w:rsidRPr="00760D8D">
        <w:rPr>
          <w:rFonts w:hint="eastAsia"/>
        </w:rPr>
        <w:t>類。勤快收集著錄類資料是基本要求，這不用多說，但古文字、出土文獻</w:t>
      </w:r>
      <w:r w:rsidRPr="00760D8D">
        <w:rPr>
          <w:rFonts w:hint="eastAsia"/>
        </w:rPr>
        <w:lastRenderedPageBreak/>
        <w:t>類都價值不</w:t>
      </w:r>
      <w:proofErr w:type="gramStart"/>
      <w:r w:rsidRPr="00760D8D">
        <w:rPr>
          <w:rFonts w:hint="eastAsia"/>
        </w:rPr>
        <w:t>斐</w:t>
      </w:r>
      <w:proofErr w:type="gramEnd"/>
      <w:r w:rsidRPr="00760D8D">
        <w:rPr>
          <w:rFonts w:hint="eastAsia"/>
        </w:rPr>
        <w:t>，近二十年來，著錄類出版品價位有增無減，多數學生不易負擔，讀者以各種方式獲得不同形式的資源，已是不得不然的默契。</w:t>
      </w:r>
      <w:proofErr w:type="gramStart"/>
      <w:r w:rsidRPr="00760D8D">
        <w:rPr>
          <w:rFonts w:hint="eastAsia"/>
        </w:rPr>
        <w:t>研</w:t>
      </w:r>
      <w:proofErr w:type="gramEnd"/>
      <w:r w:rsidRPr="00760D8D">
        <w:rPr>
          <w:rFonts w:hint="eastAsia"/>
        </w:rPr>
        <w:t>讀出土資料時，我的經驗是眼觀不如手摹，尤其對古文字研究有興趣者，勤於手寫能加深對於字形結構的掌握，這應該是不少同行朋友的共同體驗。</w:t>
      </w:r>
      <w:proofErr w:type="gramStart"/>
      <w:r w:rsidRPr="00760D8D">
        <w:rPr>
          <w:rFonts w:hint="eastAsia"/>
        </w:rPr>
        <w:t>摹</w:t>
      </w:r>
      <w:proofErr w:type="gramEnd"/>
      <w:r w:rsidRPr="00760D8D">
        <w:rPr>
          <w:rFonts w:hint="eastAsia"/>
        </w:rPr>
        <w:t>寫古文字材料，不光是熟悉字形，對我來說也有安定內在的功能，以前煩亂時總習慣摹寫青銅器銘文或甲骨卜辭，</w:t>
      </w:r>
      <w:proofErr w:type="gramStart"/>
      <w:r w:rsidRPr="00760D8D">
        <w:rPr>
          <w:rFonts w:hint="eastAsia"/>
        </w:rPr>
        <w:t>寫</w:t>
      </w:r>
      <w:proofErr w:type="gramEnd"/>
      <w:r w:rsidRPr="00760D8D">
        <w:t>着</w:t>
      </w:r>
      <w:proofErr w:type="gramStart"/>
      <w:r w:rsidRPr="00760D8D">
        <w:rPr>
          <w:rFonts w:hint="eastAsia"/>
        </w:rPr>
        <w:t>寫</w:t>
      </w:r>
      <w:proofErr w:type="gramEnd"/>
      <w:r w:rsidRPr="00760D8D">
        <w:t>着</w:t>
      </w:r>
      <w:r w:rsidRPr="00760D8D">
        <w:rPr>
          <w:rFonts w:hint="eastAsia"/>
        </w:rPr>
        <w:t>，心就定了。</w:t>
      </w:r>
      <w:proofErr w:type="gramStart"/>
      <w:r w:rsidRPr="00760D8D">
        <w:rPr>
          <w:rFonts w:hint="eastAsia"/>
        </w:rPr>
        <w:t>後</w:t>
      </w:r>
      <w:proofErr w:type="gramEnd"/>
      <w:r w:rsidRPr="00760D8D">
        <w:rPr>
          <w:rFonts w:hint="eastAsia"/>
        </w:rPr>
        <w:t>來</w:t>
      </w:r>
      <w:proofErr w:type="gramStart"/>
      <w:r w:rsidRPr="00760D8D">
        <w:rPr>
          <w:rFonts w:hint="eastAsia"/>
        </w:rPr>
        <w:t>隨</w:t>
      </w:r>
      <w:proofErr w:type="gramEnd"/>
      <w:r w:rsidRPr="00760D8D">
        <w:t>着</w:t>
      </w:r>
      <w:r w:rsidRPr="00760D8D">
        <w:rPr>
          <w:rFonts w:hint="eastAsia"/>
        </w:rPr>
        <w:t>工作日漸繁忙，加上網路資</w:t>
      </w:r>
      <w:proofErr w:type="gramStart"/>
      <w:r w:rsidRPr="00760D8D">
        <w:rPr>
          <w:rFonts w:hint="eastAsia"/>
        </w:rPr>
        <w:t>源取</w:t>
      </w:r>
      <w:proofErr w:type="gramEnd"/>
      <w:r w:rsidRPr="00760D8D">
        <w:rPr>
          <w:rFonts w:hint="eastAsia"/>
        </w:rPr>
        <w:t>得便利（包含各種影視節目），手寫各種新出材料，往往成爲我難以企及的遠方。至</w:t>
      </w:r>
      <w:proofErr w:type="gramStart"/>
      <w:r w:rsidRPr="00760D8D">
        <w:rPr>
          <w:rFonts w:hint="eastAsia"/>
        </w:rPr>
        <w:t>於</w:t>
      </w:r>
      <w:proofErr w:type="gramEnd"/>
      <w:r w:rsidRPr="00760D8D">
        <w:rPr>
          <w:rFonts w:hint="eastAsia"/>
        </w:rPr>
        <w:t>閱讀研究論文，我通常分爲有興趣與寫作用兩類：前者瀏覽</w:t>
      </w:r>
      <w:proofErr w:type="gramStart"/>
      <w:r w:rsidRPr="00760D8D">
        <w:rPr>
          <w:rFonts w:hint="eastAsia"/>
        </w:rPr>
        <w:t>後</w:t>
      </w:r>
      <w:proofErr w:type="gramEnd"/>
      <w:r w:rsidRPr="00760D8D">
        <w:rPr>
          <w:rFonts w:hint="eastAsia"/>
        </w:rPr>
        <w:t>就放到論文資料夾，檔名注記清楚日後便可檢索，如果有未來可能研究的主題，把檔案放入各主題資料夾更好；</w:t>
      </w:r>
      <w:proofErr w:type="gramStart"/>
      <w:r w:rsidRPr="00760D8D">
        <w:rPr>
          <w:rFonts w:hint="eastAsia"/>
        </w:rPr>
        <w:t>後</w:t>
      </w:r>
      <w:proofErr w:type="gramEnd"/>
      <w:r w:rsidRPr="00760D8D">
        <w:rPr>
          <w:rFonts w:hint="eastAsia"/>
        </w:rPr>
        <w:t>者則是再三精讀，並記錄所見得失，現在軟體功能方便，可在PDF檔上直接注記。</w:t>
      </w:r>
    </w:p>
    <w:p w14:paraId="66DD9C32" w14:textId="5AA65121" w:rsidR="00760D8D" w:rsidRPr="00760D8D" w:rsidRDefault="00760D8D" w:rsidP="00760D8D">
      <w:pPr>
        <w:pStyle w:val="aa"/>
        <w:ind w:firstLine="560"/>
      </w:pPr>
      <w:r w:rsidRPr="00760D8D">
        <w:rPr>
          <w:rFonts w:hint="eastAsia"/>
        </w:rPr>
        <w:t>說到撰寫論文，我很慚愧，平時雜讀而疏</w:t>
      </w:r>
      <w:proofErr w:type="gramStart"/>
      <w:r w:rsidRPr="00760D8D">
        <w:rPr>
          <w:rFonts w:hint="eastAsia"/>
        </w:rPr>
        <w:t>於</w:t>
      </w:r>
      <w:proofErr w:type="gramEnd"/>
      <w:r w:rsidRPr="00760D8D">
        <w:rPr>
          <w:rFonts w:hint="eastAsia"/>
        </w:rPr>
        <w:t>著述，寫作又經常急就，乏善可陳。我想特別一提陳</w:t>
      </w:r>
      <w:proofErr w:type="gramStart"/>
      <w:r w:rsidRPr="00760D8D">
        <w:rPr>
          <w:rFonts w:hint="eastAsia"/>
        </w:rPr>
        <w:t>劍</w:t>
      </w:r>
      <w:proofErr w:type="gramEnd"/>
      <w:r w:rsidRPr="00760D8D">
        <w:rPr>
          <w:rFonts w:hint="eastAsia"/>
        </w:rPr>
        <w:t>老師的“資料長編”，前出訪談不少學者提及，同行許多師友也知道的。2016年，託</w:t>
      </w:r>
      <w:proofErr w:type="gramStart"/>
      <w:r w:rsidRPr="00760D8D">
        <w:rPr>
          <w:rFonts w:hint="eastAsia"/>
        </w:rPr>
        <w:t>蘇建洲老</w:t>
      </w:r>
      <w:proofErr w:type="gramEnd"/>
      <w:r w:rsidRPr="00760D8D">
        <w:rPr>
          <w:rFonts w:hint="eastAsia"/>
        </w:rPr>
        <w:t>師之福，陳劍老師到彰師大講學半年，</w:t>
      </w:r>
      <w:proofErr w:type="gramStart"/>
      <w:r w:rsidRPr="00760D8D">
        <w:rPr>
          <w:rFonts w:hint="eastAsia"/>
        </w:rPr>
        <w:t>敝系也</w:t>
      </w:r>
      <w:proofErr w:type="gramEnd"/>
      <w:r w:rsidRPr="00760D8D">
        <w:rPr>
          <w:rFonts w:hint="eastAsia"/>
        </w:rPr>
        <w:t>趁機邀約陳老師演講，現場展示的檔案就是他的“資料長編”，鉅細靡遺的集釋與筆記，那是我頭一回見，從此列爲心目中的最佳寫作範式。</w:t>
      </w:r>
    </w:p>
    <w:p w14:paraId="5EBE0CD8" w14:textId="7A478D43" w:rsidR="00760D8D" w:rsidRPr="00760D8D" w:rsidRDefault="00760D8D" w:rsidP="00760D8D">
      <w:pPr>
        <w:pStyle w:val="aa"/>
        <w:ind w:firstLine="560"/>
      </w:pPr>
      <w:r w:rsidRPr="00760D8D">
        <w:rPr>
          <w:rFonts w:hint="eastAsia"/>
        </w:rPr>
        <w:lastRenderedPageBreak/>
        <w:t>至</w:t>
      </w:r>
      <w:proofErr w:type="gramStart"/>
      <w:r w:rsidRPr="00760D8D">
        <w:rPr>
          <w:rFonts w:hint="eastAsia"/>
        </w:rPr>
        <w:t>於</w:t>
      </w:r>
      <w:proofErr w:type="gramEnd"/>
      <w:r w:rsidRPr="00760D8D">
        <w:rPr>
          <w:rFonts w:hint="eastAsia"/>
        </w:rPr>
        <w:t>投稿，不免</w:t>
      </w:r>
      <w:proofErr w:type="gramStart"/>
      <w:r w:rsidRPr="00760D8D">
        <w:rPr>
          <w:rFonts w:hint="eastAsia"/>
        </w:rPr>
        <w:t>幾</w:t>
      </w:r>
      <w:proofErr w:type="gramEnd"/>
      <w:r w:rsidRPr="00760D8D">
        <w:rPr>
          <w:rFonts w:hint="eastAsia"/>
        </w:rPr>
        <w:t>家歡</w:t>
      </w:r>
      <w:proofErr w:type="gramStart"/>
      <w:r w:rsidRPr="00760D8D">
        <w:rPr>
          <w:rFonts w:hint="eastAsia"/>
        </w:rPr>
        <w:t>樂幾</w:t>
      </w:r>
      <w:proofErr w:type="gramEnd"/>
      <w:r w:rsidRPr="00760D8D">
        <w:rPr>
          <w:rFonts w:hint="eastAsia"/>
        </w:rPr>
        <w:t>家愁。具體詳細的建議，請</w:t>
      </w:r>
      <w:proofErr w:type="gramStart"/>
      <w:r w:rsidRPr="00760D8D">
        <w:rPr>
          <w:rFonts w:hint="eastAsia"/>
        </w:rPr>
        <w:t>參</w:t>
      </w:r>
      <w:proofErr w:type="gramEnd"/>
      <w:r w:rsidRPr="00760D8D">
        <w:rPr>
          <w:rFonts w:hint="eastAsia"/>
        </w:rPr>
        <w:t>看</w:t>
      </w:r>
      <w:proofErr w:type="gramStart"/>
      <w:r w:rsidRPr="00760D8D">
        <w:rPr>
          <w:rFonts w:hint="eastAsia"/>
        </w:rPr>
        <w:t>蘇建洲</w:t>
      </w:r>
      <w:proofErr w:type="gramEnd"/>
      <w:r w:rsidRPr="00760D8D">
        <w:rPr>
          <w:rFonts w:hint="eastAsia"/>
        </w:rPr>
        <w:t>老師的訪談內容。在講求業績的時代，大家或多或少都有被退稿的經驗，綜</w:t>
      </w:r>
      <w:proofErr w:type="gramStart"/>
      <w:r w:rsidRPr="00760D8D">
        <w:rPr>
          <w:rFonts w:hint="eastAsia"/>
        </w:rPr>
        <w:t>合各方</w:t>
      </w:r>
      <w:proofErr w:type="gramEnd"/>
      <w:r w:rsidRPr="00760D8D">
        <w:rPr>
          <w:rFonts w:hint="eastAsia"/>
        </w:rPr>
        <w:t>友人的建議，如果被退稿，虛心吸取審查意見，修改之後，再接再厲。</w:t>
      </w:r>
    </w:p>
    <w:p w14:paraId="3BFF9CC6" w14:textId="77777777" w:rsidR="00760D8D" w:rsidRPr="00760D8D" w:rsidRDefault="00760D8D" w:rsidP="00760D8D">
      <w:pPr>
        <w:pStyle w:val="aa"/>
        <w:ind w:firstLine="560"/>
      </w:pPr>
    </w:p>
    <w:p w14:paraId="582E3DC2" w14:textId="652669F8" w:rsidR="00760D8D" w:rsidRPr="00E41F23" w:rsidRDefault="00E41F23" w:rsidP="00760D8D">
      <w:pPr>
        <w:pStyle w:val="aa"/>
        <w:ind w:firstLine="562"/>
        <w:rPr>
          <w:b/>
        </w:rPr>
      </w:pPr>
      <w:r w:rsidRPr="00E41F23">
        <w:rPr>
          <w:rFonts w:hint="eastAsia"/>
          <w:b/>
        </w:rPr>
        <w:t>4</w:t>
      </w:r>
      <w:r w:rsidRPr="00E41F23">
        <w:rPr>
          <w:b/>
        </w:rPr>
        <w:t>.</w:t>
      </w:r>
      <w:proofErr w:type="gramStart"/>
      <w:r w:rsidR="00760D8D" w:rsidRPr="00E41F23">
        <w:rPr>
          <w:rFonts w:hint="eastAsia"/>
          <w:b/>
        </w:rPr>
        <w:t>對</w:t>
      </w:r>
      <w:proofErr w:type="gramEnd"/>
      <w:r w:rsidR="00760D8D" w:rsidRPr="00E41F23">
        <w:rPr>
          <w:rFonts w:hint="eastAsia"/>
          <w:b/>
        </w:rPr>
        <w:t>您迄今爲止的學習和研究影響較大的著作或學者有哪些（或哪</w:t>
      </w:r>
      <w:proofErr w:type="gramStart"/>
      <w:r w:rsidR="00760D8D" w:rsidRPr="00E41F23">
        <w:rPr>
          <w:rFonts w:hint="eastAsia"/>
          <w:b/>
        </w:rPr>
        <w:t>幾</w:t>
      </w:r>
      <w:proofErr w:type="gramEnd"/>
      <w:r w:rsidR="00760D8D" w:rsidRPr="00E41F23">
        <w:rPr>
          <w:rFonts w:hint="eastAsia"/>
          <w:b/>
        </w:rPr>
        <w:t>位）？</w:t>
      </w:r>
    </w:p>
    <w:p w14:paraId="01040F8D" w14:textId="0A10213F" w:rsidR="00760D8D" w:rsidRPr="00760D8D" w:rsidRDefault="00760D8D" w:rsidP="00760D8D">
      <w:pPr>
        <w:pStyle w:val="aa"/>
        <w:ind w:firstLine="560"/>
      </w:pPr>
      <w:r w:rsidRPr="00760D8D">
        <w:rPr>
          <w:rFonts w:hint="eastAsia"/>
        </w:rPr>
        <w:t>琢磨題意，似乎只須簡答，若只寫著作或學者之名，答題者的名</w:t>
      </w:r>
      <w:proofErr w:type="gramStart"/>
      <w:r w:rsidRPr="00760D8D">
        <w:rPr>
          <w:rFonts w:hint="eastAsia"/>
        </w:rPr>
        <w:t>單</w:t>
      </w:r>
      <w:proofErr w:type="gramEnd"/>
      <w:r w:rsidRPr="00760D8D">
        <w:rPr>
          <w:rFonts w:hint="eastAsia"/>
        </w:rPr>
        <w:t>可能都不少。拜讀先前公</w:t>
      </w:r>
      <w:proofErr w:type="gramStart"/>
      <w:r w:rsidRPr="00760D8D">
        <w:t>佈</w:t>
      </w:r>
      <w:proofErr w:type="gramEnd"/>
      <w:r w:rsidRPr="00760D8D">
        <w:rPr>
          <w:rFonts w:hint="eastAsia"/>
        </w:rPr>
        <w:t>的精彩訪談，想來還是可以寫點“案語”的。我提</w:t>
      </w:r>
      <w:proofErr w:type="gramStart"/>
      <w:r w:rsidRPr="00760D8D">
        <w:rPr>
          <w:rFonts w:hint="eastAsia"/>
        </w:rPr>
        <w:t>兩</w:t>
      </w:r>
      <w:proofErr w:type="gramEnd"/>
      <w:r w:rsidRPr="00760D8D">
        <w:rPr>
          <w:rFonts w:hint="eastAsia"/>
        </w:rPr>
        <w:t>本同行耳熟能詳的著作，包括作者。因緣際</w:t>
      </w:r>
      <w:proofErr w:type="gramStart"/>
      <w:r w:rsidRPr="00760D8D">
        <w:rPr>
          <w:rFonts w:hint="eastAsia"/>
        </w:rPr>
        <w:t>會</w:t>
      </w:r>
      <w:proofErr w:type="gramEnd"/>
      <w:r w:rsidRPr="00760D8D">
        <w:rPr>
          <w:rFonts w:hint="eastAsia"/>
        </w:rPr>
        <w:t>，我有幸參與此二書出版的部分過程，一是裘先生的《文字學概要》，一是季老師的《說文新證》。</w:t>
      </w:r>
    </w:p>
    <w:p w14:paraId="13D5400F" w14:textId="27E9B0F4" w:rsidR="00760D8D" w:rsidRPr="00760D8D" w:rsidRDefault="00760D8D" w:rsidP="00760D8D">
      <w:pPr>
        <w:pStyle w:val="aa"/>
        <w:ind w:firstLine="560"/>
      </w:pPr>
      <w:r w:rsidRPr="00760D8D">
        <w:rPr>
          <w:rFonts w:hint="eastAsia"/>
        </w:rPr>
        <w:t>《文字學概要》繁體字修訂版</w:t>
      </w:r>
      <w:proofErr w:type="gramStart"/>
      <w:r w:rsidRPr="00760D8D">
        <w:rPr>
          <w:rFonts w:hint="eastAsia"/>
        </w:rPr>
        <w:t>於</w:t>
      </w:r>
      <w:proofErr w:type="gramEnd"/>
      <w:r w:rsidRPr="00760D8D">
        <w:rPr>
          <w:rFonts w:hint="eastAsia"/>
        </w:rPr>
        <w:t>1994年由台北萬卷</w:t>
      </w:r>
      <w:proofErr w:type="gramStart"/>
      <w:r w:rsidRPr="00760D8D">
        <w:rPr>
          <w:rFonts w:hint="eastAsia"/>
        </w:rPr>
        <w:t>樓</w:t>
      </w:r>
      <w:proofErr w:type="gramEnd"/>
      <w:r w:rsidRPr="00760D8D">
        <w:rPr>
          <w:rFonts w:hint="eastAsia"/>
        </w:rPr>
        <w:t>圖</w:t>
      </w:r>
      <w:proofErr w:type="gramStart"/>
      <w:r w:rsidRPr="00760D8D">
        <w:rPr>
          <w:rFonts w:hint="eastAsia"/>
        </w:rPr>
        <w:t>書</w:t>
      </w:r>
      <w:proofErr w:type="gramEnd"/>
      <w:r w:rsidRPr="00760D8D">
        <w:rPr>
          <w:rFonts w:hint="eastAsia"/>
        </w:rPr>
        <w:t>有限公司出版，當時我在中學實習，主事的許錟輝老師</w:t>
      </w:r>
      <w:proofErr w:type="gramStart"/>
      <w:r w:rsidRPr="00760D8D">
        <w:rPr>
          <w:rFonts w:hint="eastAsia"/>
        </w:rPr>
        <w:t>囑</w:t>
      </w:r>
      <w:proofErr w:type="gramEnd"/>
      <w:r w:rsidRPr="00760D8D">
        <w:rPr>
          <w:rFonts w:hint="eastAsia"/>
        </w:rPr>
        <w:t>我負責初校，我深感榮幸。</w:t>
      </w:r>
      <w:proofErr w:type="gramStart"/>
      <w:r w:rsidRPr="00760D8D">
        <w:rPr>
          <w:rFonts w:hint="eastAsia"/>
        </w:rPr>
        <w:t>對</w:t>
      </w:r>
      <w:proofErr w:type="gramEnd"/>
      <w:r w:rsidRPr="00760D8D">
        <w:rPr>
          <w:rFonts w:hint="eastAsia"/>
        </w:rPr>
        <w:t>照初稿是1988年北京商務印書館的本子，書上滿是裘先生密密麻麻的注記（可惜當時沒數位相機或手機），那是我第一次接觸這本書，名爲校對，實則是學習新知，儘管許多地方一知半解，但對作者實事求是、知無不言的寫作態度，印象深刻。教</w:t>
      </w:r>
      <w:proofErr w:type="gramStart"/>
      <w:r w:rsidRPr="00760D8D">
        <w:rPr>
          <w:rFonts w:hint="eastAsia"/>
        </w:rPr>
        <w:t>書</w:t>
      </w:r>
      <w:proofErr w:type="gramEnd"/>
      <w:r w:rsidRPr="00760D8D">
        <w:rPr>
          <w:rFonts w:hint="eastAsia"/>
        </w:rPr>
        <w:t>後，始終</w:t>
      </w:r>
      <w:r w:rsidRPr="00760D8D">
        <w:rPr>
          <w:rFonts w:hint="eastAsia"/>
        </w:rPr>
        <w:lastRenderedPageBreak/>
        <w:t>採用《文字學概要》作爲主要教科書，有學生問過：爲什麼這本</w:t>
      </w:r>
      <w:proofErr w:type="gramStart"/>
      <w:r w:rsidRPr="00760D8D">
        <w:rPr>
          <w:rFonts w:hint="eastAsia"/>
        </w:rPr>
        <w:t>書</w:t>
      </w:r>
      <w:proofErr w:type="gramEnd"/>
      <w:r w:rsidRPr="00760D8D">
        <w:rPr>
          <w:rFonts w:hint="eastAsia"/>
        </w:rPr>
        <w:t>時常出現“大概”、“可能”……這類不確定的用語，教科書或學術論文不是應該立場堅定嗎？我忘記當初怎麼回答了，</w:t>
      </w:r>
      <w:proofErr w:type="gramStart"/>
      <w:r w:rsidRPr="00760D8D">
        <w:rPr>
          <w:rFonts w:hint="eastAsia"/>
        </w:rPr>
        <w:t>隨</w:t>
      </w:r>
      <w:r w:rsidRPr="00760D8D">
        <w:t>着</w:t>
      </w:r>
      <w:proofErr w:type="gramEnd"/>
      <w:r w:rsidRPr="00760D8D">
        <w:rPr>
          <w:rFonts w:hint="eastAsia"/>
        </w:rPr>
        <w:t>簡帛文獻不斷新出，許多流行已久的說法一夕瓦解，而今我愈發有所體會（也可能是過度詮釋），這種“不確定的用語”背後是面對無涯知識的敬畏。</w:t>
      </w:r>
    </w:p>
    <w:p w14:paraId="77073CE3" w14:textId="7B7CBD6B" w:rsidR="00760D8D" w:rsidRPr="00760D8D" w:rsidRDefault="00760D8D" w:rsidP="00760D8D">
      <w:pPr>
        <w:pStyle w:val="aa"/>
        <w:ind w:firstLine="560"/>
      </w:pPr>
      <w:r w:rsidRPr="00760D8D">
        <w:rPr>
          <w:rFonts w:hint="eastAsia"/>
        </w:rPr>
        <w:t>接</w:t>
      </w:r>
      <w:r w:rsidRPr="00760D8D">
        <w:t>着</w:t>
      </w:r>
      <w:r w:rsidRPr="00760D8D">
        <w:rPr>
          <w:rFonts w:hint="eastAsia"/>
        </w:rPr>
        <w:t>是季老師的《說文新證》，此</w:t>
      </w:r>
      <w:proofErr w:type="gramStart"/>
      <w:r w:rsidRPr="00760D8D">
        <w:rPr>
          <w:rFonts w:hint="eastAsia"/>
        </w:rPr>
        <w:t>書</w:t>
      </w:r>
      <w:proofErr w:type="gramEnd"/>
      <w:r w:rsidRPr="00760D8D">
        <w:rPr>
          <w:rFonts w:hint="eastAsia"/>
        </w:rPr>
        <w:t>的學</w:t>
      </w:r>
      <w:r w:rsidRPr="00760D8D">
        <w:t>術價值</w:t>
      </w:r>
      <w:r w:rsidRPr="00760D8D">
        <w:rPr>
          <w:rFonts w:hint="eastAsia"/>
        </w:rPr>
        <w:t>，毋須我贅言。年輕讀者比較熟悉的可能是2010年福建人民出版社的版本，此前是由台</w:t>
      </w:r>
      <w:proofErr w:type="gramStart"/>
      <w:r w:rsidRPr="00760D8D">
        <w:rPr>
          <w:rFonts w:hint="eastAsia"/>
        </w:rPr>
        <w:t>灣</w:t>
      </w:r>
      <w:proofErr w:type="gramEnd"/>
      <w:r w:rsidRPr="00760D8D">
        <w:rPr>
          <w:rFonts w:hint="eastAsia"/>
        </w:rPr>
        <w:t>藝文印書館分上、下冊出版的，後來還有2014年藝文印書館的版本，都體現當時最新的研究成果，老師至今仍持續修訂中。</w:t>
      </w:r>
      <w:proofErr w:type="gramStart"/>
      <w:r w:rsidRPr="00760D8D">
        <w:rPr>
          <w:rFonts w:hint="eastAsia"/>
        </w:rPr>
        <w:t>書</w:t>
      </w:r>
      <w:proofErr w:type="gramEnd"/>
      <w:r w:rsidRPr="00760D8D">
        <w:rPr>
          <w:rFonts w:hint="eastAsia"/>
        </w:rPr>
        <w:t>中的字形表，相信讀者都不陌生，表中所有字形都是季老師親自掃描、剪貼、排版，還有電腦無法顯示的隸定，老師使用小畫家逐一造字，不假他手。當初我們這些學生也想略盡綿薄之力，比如造字，老師都笑說不用了，他自己</w:t>
      </w:r>
      <w:proofErr w:type="gramStart"/>
      <w:r w:rsidRPr="00760D8D">
        <w:rPr>
          <w:rFonts w:hint="eastAsia"/>
        </w:rPr>
        <w:t>來</w:t>
      </w:r>
      <w:proofErr w:type="gramEnd"/>
      <w:r w:rsidRPr="00760D8D">
        <w:rPr>
          <w:rFonts w:hint="eastAsia"/>
        </w:rPr>
        <w:t>就好，其實是我們造字功力與老師相去太遠，成果不堪用。</w:t>
      </w:r>
      <w:proofErr w:type="gramStart"/>
      <w:r w:rsidRPr="00760D8D">
        <w:rPr>
          <w:rFonts w:hint="eastAsia"/>
        </w:rPr>
        <w:t>後</w:t>
      </w:r>
      <w:proofErr w:type="gramEnd"/>
      <w:r w:rsidRPr="00760D8D">
        <w:rPr>
          <w:rFonts w:hint="eastAsia"/>
        </w:rPr>
        <w:t>來也只能幫忙校書稿，與《文字學概要》一樣，美其名我是協助校對，實質的意義則是學習。季老</w:t>
      </w:r>
      <w:r w:rsidRPr="00760D8D">
        <w:t>師論學的態度開</w:t>
      </w:r>
      <w:r w:rsidRPr="00760D8D">
        <w:rPr>
          <w:rFonts w:hint="eastAsia"/>
        </w:rPr>
        <w:t>放自由</w:t>
      </w:r>
      <w:r w:rsidRPr="00760D8D">
        <w:t>，</w:t>
      </w:r>
      <w:r w:rsidRPr="00760D8D">
        <w:rPr>
          <w:rFonts w:hint="eastAsia"/>
        </w:rPr>
        <w:t>平</w:t>
      </w:r>
      <w:r w:rsidRPr="00760D8D">
        <w:t>時</w:t>
      </w:r>
      <w:r w:rsidRPr="00760D8D">
        <w:rPr>
          <w:rFonts w:hint="eastAsia"/>
        </w:rPr>
        <w:t>讀</w:t>
      </w:r>
      <w:proofErr w:type="gramStart"/>
      <w:r w:rsidRPr="00760D8D">
        <w:rPr>
          <w:rFonts w:hint="eastAsia"/>
        </w:rPr>
        <w:t>書</w:t>
      </w:r>
      <w:proofErr w:type="gramEnd"/>
      <w:r w:rsidRPr="00760D8D">
        <w:t>討論，</w:t>
      </w:r>
      <w:r w:rsidRPr="00760D8D">
        <w:rPr>
          <w:rFonts w:hint="eastAsia"/>
        </w:rPr>
        <w:t>老師十</w:t>
      </w:r>
      <w:r w:rsidRPr="00760D8D">
        <w:t>分包容我們</w:t>
      </w:r>
      <w:r w:rsidRPr="00760D8D">
        <w:rPr>
          <w:rFonts w:hint="eastAsia"/>
        </w:rPr>
        <w:t>天</w:t>
      </w:r>
      <w:r w:rsidRPr="00760D8D">
        <w:t>馬行空的</w:t>
      </w:r>
      <w:proofErr w:type="gramStart"/>
      <w:r w:rsidRPr="00760D8D">
        <w:t>想</w:t>
      </w:r>
      <w:proofErr w:type="gramEnd"/>
      <w:r w:rsidRPr="00760D8D">
        <w:t>像，</w:t>
      </w:r>
      <w:r w:rsidRPr="00760D8D">
        <w:rPr>
          <w:rFonts w:hint="eastAsia"/>
        </w:rPr>
        <w:t>印象中最常聽到的是：“去追一追”，可</w:t>
      </w:r>
      <w:r w:rsidRPr="00760D8D">
        <w:t>一旦下筆爲文，</w:t>
      </w:r>
      <w:r w:rsidRPr="00760D8D">
        <w:rPr>
          <w:rFonts w:hint="eastAsia"/>
        </w:rPr>
        <w:t>就必須“有</w:t>
      </w:r>
      <w:proofErr w:type="gramStart"/>
      <w:r w:rsidRPr="00760D8D">
        <w:rPr>
          <w:rFonts w:hint="eastAsia"/>
        </w:rPr>
        <w:t>幾</w:t>
      </w:r>
      <w:proofErr w:type="gramEnd"/>
      <w:r w:rsidRPr="00760D8D">
        <w:t>分證據</w:t>
      </w:r>
      <w:r w:rsidRPr="00760D8D">
        <w:rPr>
          <w:rFonts w:hint="eastAsia"/>
        </w:rPr>
        <w:t>，</w:t>
      </w:r>
      <w:r w:rsidRPr="00760D8D">
        <w:t>說</w:t>
      </w:r>
      <w:r w:rsidRPr="00760D8D">
        <w:rPr>
          <w:rFonts w:hint="eastAsia"/>
        </w:rPr>
        <w:t>幾</w:t>
      </w:r>
      <w:r w:rsidRPr="00760D8D">
        <w:t>分話</w:t>
      </w:r>
      <w:r w:rsidRPr="00760D8D">
        <w:rPr>
          <w:rFonts w:hint="eastAsia"/>
        </w:rPr>
        <w:t>”。多年</w:t>
      </w:r>
      <w:proofErr w:type="gramStart"/>
      <w:r w:rsidRPr="00760D8D">
        <w:rPr>
          <w:rFonts w:hint="eastAsia"/>
        </w:rPr>
        <w:t>來</w:t>
      </w:r>
      <w:proofErr w:type="gramEnd"/>
      <w:r w:rsidRPr="00760D8D">
        <w:rPr>
          <w:rFonts w:hint="eastAsia"/>
        </w:rPr>
        <w:t>，幾位師弟師妹如金宇祥博士、黃澤鈞、彭慧玉、</w:t>
      </w:r>
      <w:proofErr w:type="gramStart"/>
      <w:r w:rsidRPr="00760D8D">
        <w:rPr>
          <w:rFonts w:hint="eastAsia"/>
        </w:rPr>
        <w:t>駱珍</w:t>
      </w:r>
      <w:r w:rsidRPr="00760D8D">
        <w:rPr>
          <w:rFonts w:hint="eastAsia"/>
        </w:rPr>
        <w:lastRenderedPageBreak/>
        <w:t>伊</w:t>
      </w:r>
      <w:proofErr w:type="gramEnd"/>
      <w:r w:rsidRPr="00760D8D">
        <w:rPr>
          <w:rFonts w:hint="eastAsia"/>
        </w:rPr>
        <w:t>等博士生，長期參與老師主持的讀書會，體會與收獲勢必比我更多。</w:t>
      </w:r>
    </w:p>
    <w:p w14:paraId="6BB7DA11" w14:textId="5209C47B" w:rsidR="00760D8D" w:rsidRPr="00760D8D" w:rsidRDefault="00760D8D" w:rsidP="00760D8D">
      <w:pPr>
        <w:pStyle w:val="aa"/>
        <w:ind w:firstLine="560"/>
      </w:pPr>
      <w:r w:rsidRPr="00760D8D">
        <w:rPr>
          <w:rFonts w:hint="eastAsia"/>
        </w:rPr>
        <w:t>走筆至此，“影響較大”的面孔一一浮現，就怕讀者疲</w:t>
      </w:r>
      <w:proofErr w:type="gramStart"/>
      <w:r w:rsidRPr="00760D8D">
        <w:rPr>
          <w:rFonts w:hint="eastAsia"/>
        </w:rPr>
        <w:t>勞</w:t>
      </w:r>
      <w:proofErr w:type="gramEnd"/>
      <w:r w:rsidRPr="00760D8D">
        <w:rPr>
          <w:rFonts w:hint="eastAsia"/>
        </w:rPr>
        <w:t>，請容我再提一位：我的另一位博</w:t>
      </w:r>
      <w:proofErr w:type="gramStart"/>
      <w:r w:rsidRPr="00760D8D">
        <w:rPr>
          <w:rFonts w:hint="eastAsia"/>
        </w:rPr>
        <w:t>導</w:t>
      </w:r>
      <w:proofErr w:type="gramEnd"/>
      <w:r w:rsidRPr="00760D8D">
        <w:rPr>
          <w:rFonts w:hint="eastAsia"/>
        </w:rPr>
        <w:t>鍾柏生老師。記得我1994年</w:t>
      </w:r>
      <w:proofErr w:type="gramStart"/>
      <w:r w:rsidRPr="00760D8D">
        <w:rPr>
          <w:rFonts w:hint="eastAsia"/>
        </w:rPr>
        <w:t>擔</w:t>
      </w:r>
      <w:proofErr w:type="gramEnd"/>
      <w:r w:rsidRPr="00760D8D">
        <w:rPr>
          <w:rFonts w:hint="eastAsia"/>
        </w:rPr>
        <w:t>任文字組計畫助理期間，鍾老師每天一早</w:t>
      </w:r>
      <w:proofErr w:type="gramStart"/>
      <w:r w:rsidRPr="00760D8D">
        <w:rPr>
          <w:rFonts w:hint="eastAsia"/>
        </w:rPr>
        <w:t>就去傅</w:t>
      </w:r>
      <w:proofErr w:type="gramEnd"/>
      <w:r w:rsidRPr="00760D8D">
        <w:rPr>
          <w:rFonts w:hint="eastAsia"/>
        </w:rPr>
        <w:t>斯年圖書館翻閱新進期刊（那是只有紙本的年代），用鉛筆勾選好他想看的文章，待我上班時再去影印，以甲骨方國地理爲研究主力的鍾老師，閱讀範疇很廣，不只古文字考釋，先秦兩漢考古簡報、各類專題研究都讀，當年期刊資料取得不易，傅圖館藏應該是全台灣最齊全之處，我斗膽請示鍾老師，能否利用午休時間借老師印好的文章再自費影印留讀，老師大方答應。這種被我稱爲“雜讀”的博覽習慣早已</w:t>
      </w:r>
      <w:proofErr w:type="gramStart"/>
      <w:r w:rsidRPr="00760D8D">
        <w:rPr>
          <w:rFonts w:hint="eastAsia"/>
        </w:rPr>
        <w:t>內</w:t>
      </w:r>
      <w:proofErr w:type="gramEnd"/>
      <w:r w:rsidRPr="00760D8D">
        <w:rPr>
          <w:rFonts w:hint="eastAsia"/>
        </w:rPr>
        <w:t>化，不過，鍾老師雜讀而研究專注，到了我，雜則雜矣，專注不足，從研究角度來說，還是有愧。</w:t>
      </w:r>
    </w:p>
    <w:p w14:paraId="0735C1AE" w14:textId="77777777" w:rsidR="00760D8D" w:rsidRPr="00760D8D" w:rsidRDefault="00760D8D" w:rsidP="00760D8D">
      <w:pPr>
        <w:pStyle w:val="aa"/>
        <w:ind w:firstLine="560"/>
      </w:pPr>
    </w:p>
    <w:p w14:paraId="3453DB4C" w14:textId="76B7E4E6" w:rsidR="00760D8D" w:rsidRPr="00E41F23" w:rsidRDefault="00E41F23" w:rsidP="00760D8D">
      <w:pPr>
        <w:pStyle w:val="aa"/>
        <w:ind w:firstLine="562"/>
        <w:rPr>
          <w:b/>
        </w:rPr>
      </w:pPr>
      <w:r w:rsidRPr="00E41F23">
        <w:rPr>
          <w:rFonts w:hint="eastAsia"/>
          <w:b/>
        </w:rPr>
        <w:t>5</w:t>
      </w:r>
      <w:r w:rsidRPr="00E41F23">
        <w:rPr>
          <w:b/>
        </w:rPr>
        <w:t>.</w:t>
      </w:r>
      <w:r w:rsidR="00760D8D" w:rsidRPr="00E41F23">
        <w:rPr>
          <w:rFonts w:hint="eastAsia"/>
          <w:b/>
        </w:rPr>
        <w:t>請結合您的學習和研究經歷，爲初學者提供一些建議。</w:t>
      </w:r>
    </w:p>
    <w:p w14:paraId="1010B719" w14:textId="1BB9EF62" w:rsidR="00760D8D" w:rsidRPr="00760D8D" w:rsidRDefault="00760D8D" w:rsidP="00760D8D">
      <w:pPr>
        <w:pStyle w:val="aa"/>
        <w:ind w:firstLine="560"/>
      </w:pPr>
      <w:r w:rsidRPr="00760D8D">
        <w:rPr>
          <w:rFonts w:hint="eastAsia"/>
        </w:rPr>
        <w:t>訪談主題是“出土文獻與古文字”，我思</w:t>
      </w:r>
      <w:proofErr w:type="gramStart"/>
      <w:r w:rsidRPr="00760D8D">
        <w:rPr>
          <w:rFonts w:hint="eastAsia"/>
        </w:rPr>
        <w:t>來</w:t>
      </w:r>
      <w:proofErr w:type="gramEnd"/>
      <w:r w:rsidRPr="00760D8D">
        <w:rPr>
          <w:rFonts w:hint="eastAsia"/>
        </w:rPr>
        <w:t>想去，範</w:t>
      </w:r>
      <w:proofErr w:type="gramStart"/>
      <w:r w:rsidRPr="00760D8D">
        <w:rPr>
          <w:rFonts w:hint="eastAsia"/>
        </w:rPr>
        <w:t>圍</w:t>
      </w:r>
      <w:proofErr w:type="gramEnd"/>
      <w:r w:rsidRPr="00760D8D">
        <w:rPr>
          <w:rFonts w:hint="eastAsia"/>
        </w:rPr>
        <w:t>很廣，領域、目</w:t>
      </w:r>
      <w:proofErr w:type="gramStart"/>
      <w:r w:rsidRPr="00760D8D">
        <w:rPr>
          <w:rFonts w:hint="eastAsia"/>
        </w:rPr>
        <w:t>標</w:t>
      </w:r>
      <w:proofErr w:type="gramEnd"/>
      <w:r w:rsidRPr="00760D8D">
        <w:rPr>
          <w:rFonts w:hint="eastAsia"/>
        </w:rPr>
        <w:t>不同，所要求的基礎也有別，細說不易。這題的目</w:t>
      </w:r>
      <w:proofErr w:type="gramStart"/>
      <w:r w:rsidRPr="00760D8D">
        <w:rPr>
          <w:rFonts w:hint="eastAsia"/>
        </w:rPr>
        <w:t>標</w:t>
      </w:r>
      <w:proofErr w:type="gramEnd"/>
      <w:r w:rsidRPr="00760D8D">
        <w:rPr>
          <w:rFonts w:hint="eastAsia"/>
        </w:rPr>
        <w:t>讀者是“初學者”，我的建議也只是過來人的共同經驗，卑之無甚高論。</w:t>
      </w:r>
    </w:p>
    <w:p w14:paraId="6C4CEE4E" w14:textId="61AE3D38" w:rsidR="00760D8D" w:rsidRPr="00760D8D" w:rsidRDefault="00760D8D" w:rsidP="00760D8D">
      <w:pPr>
        <w:pStyle w:val="aa"/>
        <w:ind w:firstLine="560"/>
      </w:pPr>
      <w:r w:rsidRPr="00760D8D">
        <w:rPr>
          <w:rFonts w:hint="eastAsia"/>
        </w:rPr>
        <w:t>首先是熟悉文字，即使志在研究各類出土簡帛</w:t>
      </w:r>
      <w:proofErr w:type="gramStart"/>
      <w:r w:rsidRPr="00760D8D">
        <w:rPr>
          <w:rFonts w:hint="eastAsia"/>
        </w:rPr>
        <w:t>專</w:t>
      </w:r>
      <w:proofErr w:type="gramEnd"/>
      <w:r w:rsidRPr="00760D8D">
        <w:rPr>
          <w:rFonts w:hint="eastAsia"/>
        </w:rPr>
        <w:t>題，字形識讀仍是第一關，有志研究古文字者，更宜多多</w:t>
      </w:r>
      <w:proofErr w:type="gramStart"/>
      <w:r w:rsidRPr="00760D8D">
        <w:rPr>
          <w:rFonts w:hint="eastAsia"/>
        </w:rPr>
        <w:t>摹</w:t>
      </w:r>
      <w:proofErr w:type="gramEnd"/>
      <w:r w:rsidRPr="00760D8D">
        <w:rPr>
          <w:rFonts w:hint="eastAsia"/>
        </w:rPr>
        <w:t>寫字形，熟悉文字結構。</w:t>
      </w:r>
      <w:r w:rsidRPr="00760D8D">
        <w:rPr>
          <w:rFonts w:hint="eastAsia"/>
        </w:rPr>
        <w:lastRenderedPageBreak/>
        <w:t>其次，不論研究出土文獻的哪種</w:t>
      </w:r>
      <w:proofErr w:type="gramStart"/>
      <w:r w:rsidRPr="00760D8D">
        <w:rPr>
          <w:rFonts w:hint="eastAsia"/>
        </w:rPr>
        <w:t>專</w:t>
      </w:r>
      <w:proofErr w:type="gramEnd"/>
      <w:r w:rsidRPr="00760D8D">
        <w:rPr>
          <w:rFonts w:hint="eastAsia"/>
        </w:rPr>
        <w:t>題，或可嘗試集釋一篇出土文獻，包括加注案語，目的不在發表，而在訓練自己收集整理資料，以及歸納分析的論述能力，可訓練基本功；如果無</w:t>
      </w:r>
      <w:proofErr w:type="gramStart"/>
      <w:r w:rsidRPr="00760D8D">
        <w:rPr>
          <w:rFonts w:hint="eastAsia"/>
        </w:rPr>
        <w:t>暇</w:t>
      </w:r>
      <w:proofErr w:type="gramEnd"/>
      <w:r w:rsidRPr="00760D8D">
        <w:rPr>
          <w:rFonts w:hint="eastAsia"/>
        </w:rPr>
        <w:t>集釋，至少在進行專題研究之前，不妨多參考他人集釋的成果，以免收集資料缺漏。再</w:t>
      </w:r>
      <w:proofErr w:type="gramStart"/>
      <w:r w:rsidRPr="00760D8D">
        <w:rPr>
          <w:rFonts w:hint="eastAsia"/>
        </w:rPr>
        <w:t>來</w:t>
      </w:r>
      <w:proofErr w:type="gramEnd"/>
      <w:r w:rsidRPr="00760D8D">
        <w:rPr>
          <w:rFonts w:hint="eastAsia"/>
        </w:rPr>
        <w:t>是學界師友的共識：要多寫，寫作是綜合訓練的過程，</w:t>
      </w:r>
      <w:proofErr w:type="gramStart"/>
      <w:r w:rsidRPr="00760D8D">
        <w:rPr>
          <w:rFonts w:hint="eastAsia"/>
        </w:rPr>
        <w:t>從</w:t>
      </w:r>
      <w:proofErr w:type="gramEnd"/>
      <w:r w:rsidRPr="00760D8D">
        <w:rPr>
          <w:rFonts w:hint="eastAsia"/>
        </w:rPr>
        <w:t>收集整理資料到化爲個人的論述，每一關都是思考邏輯的整合，再如許多學者都已提及的，寫好之後多請師友指正，改進明顯的問題，慢慢就進步了。</w:t>
      </w:r>
    </w:p>
    <w:p w14:paraId="5E5F1754" w14:textId="7265D5C4" w:rsidR="00760D8D" w:rsidRPr="00760D8D" w:rsidRDefault="00760D8D" w:rsidP="00760D8D">
      <w:pPr>
        <w:pStyle w:val="aa"/>
        <w:ind w:firstLine="560"/>
      </w:pPr>
      <w:r w:rsidRPr="00760D8D">
        <w:rPr>
          <w:rFonts w:hint="eastAsia"/>
        </w:rPr>
        <w:t>閱</w:t>
      </w:r>
      <w:r w:rsidRPr="00760D8D">
        <w:t>讀部分，</w:t>
      </w:r>
      <w:r w:rsidRPr="00760D8D">
        <w:rPr>
          <w:rFonts w:hint="eastAsia"/>
        </w:rPr>
        <w:t>除了微</w:t>
      </w:r>
      <w:r w:rsidRPr="00760D8D">
        <w:t>觀</w:t>
      </w:r>
      <w:r w:rsidRPr="00760D8D">
        <w:rPr>
          <w:rFonts w:hint="eastAsia"/>
        </w:rPr>
        <w:t>各種</w:t>
      </w:r>
      <w:r w:rsidRPr="00760D8D">
        <w:t>考</w:t>
      </w:r>
      <w:r w:rsidRPr="00760D8D">
        <w:rPr>
          <w:rFonts w:hint="eastAsia"/>
        </w:rPr>
        <w:t>釋</w:t>
      </w:r>
      <w:r w:rsidRPr="00760D8D">
        <w:t>文章</w:t>
      </w:r>
      <w:r w:rsidRPr="00760D8D">
        <w:rPr>
          <w:rFonts w:hint="eastAsia"/>
        </w:rPr>
        <w:t>，也宜宏觀，</w:t>
      </w:r>
      <w:proofErr w:type="gramStart"/>
      <w:r w:rsidRPr="00760D8D">
        <w:rPr>
          <w:rFonts w:hint="eastAsia"/>
        </w:rPr>
        <w:t>對於</w:t>
      </w:r>
      <w:proofErr w:type="gramEnd"/>
      <w:r w:rsidRPr="00760D8D">
        <w:rPr>
          <w:rFonts w:hint="eastAsia"/>
        </w:rPr>
        <w:t>有興趣的領域，找找比較周全且正確的綜論類著作，可</w:t>
      </w:r>
      <w:proofErr w:type="gramStart"/>
      <w:r w:rsidRPr="00760D8D">
        <w:rPr>
          <w:rFonts w:hint="eastAsia"/>
        </w:rPr>
        <w:t>幫</w:t>
      </w:r>
      <w:proofErr w:type="gramEnd"/>
      <w:r w:rsidRPr="00760D8D">
        <w:rPr>
          <w:rFonts w:hint="eastAsia"/>
        </w:rPr>
        <w:t>助建立完整知識體系，裘先生的</w:t>
      </w:r>
      <w:proofErr w:type="gramStart"/>
      <w:r w:rsidRPr="00760D8D">
        <w:rPr>
          <w:rFonts w:hint="eastAsia"/>
        </w:rPr>
        <w:t>專</w:t>
      </w:r>
      <w:proofErr w:type="gramEnd"/>
      <w:r w:rsidRPr="00760D8D">
        <w:rPr>
          <w:rFonts w:hint="eastAsia"/>
        </w:rPr>
        <w:t>文如《談談學習古文字的方法》、《談談進行古代語文的學習和研究的一些經驗教訓》、《出土文獻與古典學重建》等，可以先讀。至</w:t>
      </w:r>
      <w:proofErr w:type="gramStart"/>
      <w:r w:rsidRPr="00760D8D">
        <w:rPr>
          <w:rFonts w:hint="eastAsia"/>
        </w:rPr>
        <w:t>於</w:t>
      </w:r>
      <w:proofErr w:type="gramEnd"/>
      <w:r w:rsidRPr="00760D8D">
        <w:rPr>
          <w:rFonts w:hint="eastAsia"/>
        </w:rPr>
        <w:t>新出簡</w:t>
      </w:r>
      <w:proofErr w:type="gramStart"/>
      <w:r w:rsidRPr="00760D8D">
        <w:rPr>
          <w:rFonts w:hint="eastAsia"/>
        </w:rPr>
        <w:t>帛材料</w:t>
      </w:r>
      <w:proofErr w:type="gramEnd"/>
      <w:r w:rsidRPr="00760D8D">
        <w:rPr>
          <w:rFonts w:hint="eastAsia"/>
        </w:rPr>
        <w:t>日新月異，很難有一本集大全的書籍，因此也要留心出版時間，最新出版的論著搜羅的材料也會比較周全。</w:t>
      </w:r>
      <w:proofErr w:type="gramStart"/>
      <w:r w:rsidRPr="00760D8D">
        <w:rPr>
          <w:rFonts w:hint="eastAsia"/>
        </w:rPr>
        <w:t>研</w:t>
      </w:r>
      <w:proofErr w:type="gramEnd"/>
      <w:r w:rsidRPr="00760D8D">
        <w:rPr>
          <w:rFonts w:hint="eastAsia"/>
        </w:rPr>
        <w:t>讀出土文獻的同時，也不忘閱讀傳世古書，至少熟讀一部先秦典籍，建立閱讀古典的語感，例如清華簡有諸多史類文獻，安大簡也有楚史類文獻，有興趣者或可從《左傳》、《國語》、《史記》擇一入手，《左傳》是編年體，讀到最後容易失焦，不妨結合高士奇《左傳紀事本末》，此書以國別爲經、事件爲緯，比較好入手。</w:t>
      </w:r>
    </w:p>
    <w:p w14:paraId="010EC810" w14:textId="77777777" w:rsidR="00760D8D" w:rsidRPr="00760D8D" w:rsidRDefault="00760D8D" w:rsidP="00760D8D">
      <w:pPr>
        <w:pStyle w:val="aa"/>
        <w:ind w:firstLine="560"/>
      </w:pPr>
    </w:p>
    <w:p w14:paraId="2F1DB96C" w14:textId="2F2663A6" w:rsidR="00760D8D" w:rsidRPr="00E41F23" w:rsidRDefault="00E41F23" w:rsidP="00760D8D">
      <w:pPr>
        <w:pStyle w:val="aa"/>
        <w:ind w:firstLine="562"/>
        <w:rPr>
          <w:b/>
        </w:rPr>
      </w:pPr>
      <w:r w:rsidRPr="00E41F23">
        <w:rPr>
          <w:rFonts w:hint="eastAsia"/>
          <w:b/>
        </w:rPr>
        <w:t>6</w:t>
      </w:r>
      <w:r w:rsidRPr="00E41F23">
        <w:rPr>
          <w:b/>
        </w:rPr>
        <w:t>.</w:t>
      </w:r>
      <w:r w:rsidR="00760D8D" w:rsidRPr="00E41F23">
        <w:rPr>
          <w:rFonts w:hint="eastAsia"/>
          <w:b/>
        </w:rPr>
        <w:t>在</w:t>
      </w:r>
      <w:proofErr w:type="gramStart"/>
      <w:r w:rsidR="00760D8D" w:rsidRPr="00E41F23">
        <w:rPr>
          <w:rFonts w:hint="eastAsia"/>
          <w:b/>
        </w:rPr>
        <w:t>數</w:t>
      </w:r>
      <w:proofErr w:type="gramEnd"/>
      <w:r w:rsidR="00760D8D" w:rsidRPr="00E41F23">
        <w:rPr>
          <w:rFonts w:hint="eastAsia"/>
          <w:b/>
        </w:rPr>
        <w:t>字化和信息化的時代，電腦技術或網絡資源</w:t>
      </w:r>
      <w:proofErr w:type="gramStart"/>
      <w:r w:rsidR="00760D8D" w:rsidRPr="00E41F23">
        <w:rPr>
          <w:rFonts w:hint="eastAsia"/>
          <w:b/>
        </w:rPr>
        <w:t>對</w:t>
      </w:r>
      <w:proofErr w:type="gramEnd"/>
      <w:r w:rsidR="00760D8D" w:rsidRPr="00E41F23">
        <w:rPr>
          <w:rFonts w:hint="eastAsia"/>
          <w:b/>
        </w:rPr>
        <w:t>您的研究具有什麼</w:t>
      </w:r>
      <w:proofErr w:type="gramStart"/>
      <w:r w:rsidR="00760D8D" w:rsidRPr="00E41F23">
        <w:rPr>
          <w:rFonts w:hint="eastAsia"/>
          <w:b/>
        </w:rPr>
        <w:t>樣</w:t>
      </w:r>
      <w:proofErr w:type="gramEnd"/>
      <w:r w:rsidR="00760D8D" w:rsidRPr="00E41F23">
        <w:rPr>
          <w:rFonts w:hint="eastAsia"/>
          <w:b/>
        </w:rPr>
        <w:t>的影響或作用？</w:t>
      </w:r>
    </w:p>
    <w:p w14:paraId="225F3323" w14:textId="4A500D9B" w:rsidR="00760D8D" w:rsidRPr="00760D8D" w:rsidRDefault="00760D8D" w:rsidP="00E41F23">
      <w:pPr>
        <w:pStyle w:val="aa"/>
        <w:wordWrap w:val="0"/>
        <w:ind w:firstLine="560"/>
      </w:pPr>
      <w:r w:rsidRPr="00760D8D">
        <w:rPr>
          <w:rFonts w:hint="eastAsia"/>
        </w:rPr>
        <w:t>碩博士階段都以金文爲研究範</w:t>
      </w:r>
      <w:proofErr w:type="gramStart"/>
      <w:r w:rsidRPr="00760D8D">
        <w:rPr>
          <w:rFonts w:hint="eastAsia"/>
        </w:rPr>
        <w:t>圍</w:t>
      </w:r>
      <w:proofErr w:type="gramEnd"/>
      <w:r w:rsidRPr="00760D8D">
        <w:rPr>
          <w:rFonts w:hint="eastAsia"/>
        </w:rPr>
        <w:t>，我有頗長一段時間與《殷周金文集成》打交道。那時只能用土法煉鋼的方式，逐一翻開厚重的</w:t>
      </w:r>
      <w:proofErr w:type="gramStart"/>
      <w:r w:rsidRPr="00760D8D">
        <w:rPr>
          <w:rFonts w:hint="eastAsia"/>
        </w:rPr>
        <w:t>書</w:t>
      </w:r>
      <w:proofErr w:type="gramEnd"/>
      <w:r w:rsidRPr="00760D8D">
        <w:rPr>
          <w:rFonts w:hint="eastAsia"/>
        </w:rPr>
        <w:t>頁，還擔心裝幀脫落，一頁頁閱讀篩檢之</w:t>
      </w:r>
      <w:r w:rsidRPr="00760D8D">
        <w:t>後</w:t>
      </w:r>
      <w:r w:rsidRPr="00760D8D">
        <w:rPr>
          <w:rFonts w:hint="eastAsia"/>
        </w:rPr>
        <w:t>，將相關資料輸入電腦，同代人大概都走過類似的歷程。如今，研究金文、青銅器的學者，</w:t>
      </w:r>
      <w:proofErr w:type="gramStart"/>
      <w:r w:rsidRPr="00760D8D">
        <w:rPr>
          <w:rFonts w:hint="eastAsia"/>
        </w:rPr>
        <w:t>對</w:t>
      </w:r>
      <w:proofErr w:type="gramEnd"/>
      <w:r w:rsidRPr="00760D8D">
        <w:rPr>
          <w:rFonts w:hint="eastAsia"/>
        </w:rPr>
        <w:t>中研院史語所“殷周金文暨青銅器資料庫”（</w:t>
      </w:r>
      <w:r w:rsidRPr="00760D8D">
        <w:t>http://www.ihp.sinica.edu.tw/~bronze/detail-db-1.php</w:t>
      </w:r>
      <w:r w:rsidRPr="00760D8D">
        <w:rPr>
          <w:rFonts w:hint="eastAsia"/>
        </w:rPr>
        <w:t>）應該都不陌生，不管個人研究或教學，助益甚多，我時常查詢，也推薦學生善用，這是開放全球學者申請的學術資源，由衷感謝投注最多心力的陳昭容老師，沒有老師多年的堅持與付出，我們無</w:t>
      </w:r>
      <w:proofErr w:type="gramStart"/>
      <w:r w:rsidRPr="00760D8D">
        <w:rPr>
          <w:rFonts w:hint="eastAsia"/>
        </w:rPr>
        <w:t>福使</w:t>
      </w:r>
      <w:proofErr w:type="gramEnd"/>
      <w:r w:rsidRPr="00760D8D">
        <w:rPr>
          <w:rFonts w:hint="eastAsia"/>
        </w:rPr>
        <w:t>用如此便利又精細的資料庫。此</w:t>
      </w:r>
      <w:r w:rsidRPr="00760D8D">
        <w:t>外，還有小學堂</w:t>
      </w:r>
      <w:r w:rsidRPr="00760D8D">
        <w:rPr>
          <w:rFonts w:hint="eastAsia"/>
        </w:rPr>
        <w:t>（</w:t>
      </w:r>
      <w:r w:rsidRPr="00760D8D">
        <w:t>https://xiaoxue.iis.sinica.edu.tw/）</w:t>
      </w:r>
      <w:r w:rsidRPr="00760D8D">
        <w:rPr>
          <w:rFonts w:hint="eastAsia"/>
        </w:rPr>
        <w:t>、漢語多功能字</w:t>
      </w:r>
      <w:proofErr w:type="gramStart"/>
      <w:r w:rsidRPr="00760D8D">
        <w:rPr>
          <w:rFonts w:hint="eastAsia"/>
        </w:rPr>
        <w:t>庫</w:t>
      </w:r>
      <w:proofErr w:type="gramEnd"/>
      <w:r w:rsidRPr="00760D8D">
        <w:rPr>
          <w:rFonts w:hint="eastAsia"/>
        </w:rPr>
        <w:t>（</w:t>
      </w:r>
      <w:r w:rsidRPr="00760D8D">
        <w:t>http://humanum.arts.cuhk.edu.hk/Lexis/lexi-mf/ancient.php</w:t>
      </w:r>
      <w:r w:rsidRPr="00760D8D">
        <w:rPr>
          <w:rFonts w:hint="eastAsia"/>
        </w:rPr>
        <w:t>）</w:t>
      </w:r>
      <w:r w:rsidRPr="00760D8D">
        <w:t>，</w:t>
      </w:r>
      <w:r w:rsidRPr="00760D8D">
        <w:rPr>
          <w:rFonts w:hint="eastAsia"/>
        </w:rPr>
        <w:t>便於查詢一般的古文字字形、字義，不過最新的出土資料，還是要靠自己留心累積。我</w:t>
      </w:r>
      <w:proofErr w:type="gramStart"/>
      <w:r w:rsidRPr="00760D8D">
        <w:rPr>
          <w:rFonts w:hint="eastAsia"/>
        </w:rPr>
        <w:t>後</w:t>
      </w:r>
      <w:proofErr w:type="gramEnd"/>
      <w:r w:rsidRPr="00760D8D">
        <w:rPr>
          <w:rFonts w:hint="eastAsia"/>
        </w:rPr>
        <w:t>來比較關注出土簡帛文獻，一方面收集、累積研究所需的資料檔，一方面也有個不切實際的幻想，若有集中且比較完整的</w:t>
      </w:r>
      <w:proofErr w:type="gramStart"/>
      <w:r w:rsidRPr="00760D8D">
        <w:rPr>
          <w:rFonts w:hint="eastAsia"/>
        </w:rPr>
        <w:t>開放式出</w:t>
      </w:r>
      <w:proofErr w:type="gramEnd"/>
      <w:r w:rsidRPr="00760D8D">
        <w:rPr>
          <w:rFonts w:hint="eastAsia"/>
        </w:rPr>
        <w:t>土文獻資料庫，那該多好。（當然不能只想享受現</w:t>
      </w:r>
      <w:r w:rsidRPr="00760D8D">
        <w:rPr>
          <w:rFonts w:hint="eastAsia"/>
        </w:rPr>
        <w:lastRenderedPageBreak/>
        <w:t>成的成果，若能眾志成城，我很願意貢獻</w:t>
      </w:r>
      <w:r w:rsidRPr="00760D8D">
        <w:t>綿</w:t>
      </w:r>
      <w:r w:rsidRPr="00760D8D">
        <w:rPr>
          <w:rFonts w:hint="eastAsia"/>
        </w:rPr>
        <w:t>薄之力的。）</w:t>
      </w:r>
    </w:p>
    <w:p w14:paraId="39398EF5" w14:textId="36C2C7C2" w:rsidR="00760D8D" w:rsidRPr="00760D8D" w:rsidRDefault="00760D8D" w:rsidP="00760D8D">
      <w:pPr>
        <w:pStyle w:val="aa"/>
        <w:ind w:firstLine="560"/>
      </w:pPr>
      <w:r w:rsidRPr="00760D8D">
        <w:rPr>
          <w:rFonts w:hint="eastAsia"/>
        </w:rPr>
        <w:t>電腦技術的成熟，</w:t>
      </w:r>
      <w:proofErr w:type="gramStart"/>
      <w:r w:rsidRPr="00760D8D">
        <w:rPr>
          <w:rFonts w:hint="eastAsia"/>
        </w:rPr>
        <w:t>對</w:t>
      </w:r>
      <w:proofErr w:type="gramEnd"/>
      <w:r w:rsidRPr="00760D8D">
        <w:rPr>
          <w:rFonts w:hint="eastAsia"/>
        </w:rPr>
        <w:t>我另一項明顯的改變就是用</w:t>
      </w:r>
      <w:proofErr w:type="gramStart"/>
      <w:r w:rsidRPr="00760D8D">
        <w:rPr>
          <w:rFonts w:hint="eastAsia"/>
        </w:rPr>
        <w:t>書</w:t>
      </w:r>
      <w:proofErr w:type="gramEnd"/>
      <w:r w:rsidRPr="00760D8D">
        <w:rPr>
          <w:rFonts w:hint="eastAsia"/>
        </w:rPr>
        <w:t>習慣。以往寫一篇文章，大</w:t>
      </w:r>
      <w:proofErr w:type="gramStart"/>
      <w:r w:rsidRPr="00760D8D">
        <w:rPr>
          <w:rFonts w:hint="eastAsia"/>
        </w:rPr>
        <w:t>書</w:t>
      </w:r>
      <w:proofErr w:type="gramEnd"/>
      <w:r w:rsidRPr="00760D8D">
        <w:rPr>
          <w:rFonts w:hint="eastAsia"/>
        </w:rPr>
        <w:t>小書堆滿桌旁是常態，有時找不到書，乾脆再買一本比較快（只限小書），自從電子書流通，凌亂疊書的情形改善不少，重複買書的機率也減少。電子</w:t>
      </w:r>
      <w:proofErr w:type="gramStart"/>
      <w:r w:rsidRPr="00760D8D">
        <w:rPr>
          <w:rFonts w:hint="eastAsia"/>
        </w:rPr>
        <w:t>書</w:t>
      </w:r>
      <w:proofErr w:type="gramEnd"/>
      <w:r w:rsidRPr="00760D8D">
        <w:rPr>
          <w:rFonts w:hint="eastAsia"/>
        </w:rPr>
        <w:t>改變許多人的用書習慣，對於重要的第一手研究用書，我經常是實體、電子書兼收，但各種出土材料的書籍價格實在不低，尤其大部頭的套書，別說大多學生買不起，即使有固定收入的老師也難以長期負荷，最後可能還是得走上廣收電子書之路。這</w:t>
      </w:r>
      <w:proofErr w:type="gramStart"/>
      <w:r w:rsidRPr="00760D8D">
        <w:rPr>
          <w:rFonts w:hint="eastAsia"/>
        </w:rPr>
        <w:t>一</w:t>
      </w:r>
      <w:proofErr w:type="gramEnd"/>
      <w:r w:rsidRPr="00760D8D">
        <w:rPr>
          <w:rFonts w:hint="eastAsia"/>
        </w:rPr>
        <w:t>點，讀者與出版方的立場很難一致，希望未來出現兩全其美的法子。</w:t>
      </w:r>
    </w:p>
    <w:p w14:paraId="702E28E7" w14:textId="77777777" w:rsidR="00760D8D" w:rsidRPr="00760D8D" w:rsidRDefault="00760D8D" w:rsidP="00760D8D">
      <w:pPr>
        <w:pStyle w:val="aa"/>
        <w:ind w:firstLine="560"/>
      </w:pPr>
    </w:p>
    <w:p w14:paraId="35E40A9F" w14:textId="7401B4F4" w:rsidR="00760D8D" w:rsidRPr="00E41F23" w:rsidRDefault="00E41F23" w:rsidP="00760D8D">
      <w:pPr>
        <w:pStyle w:val="aa"/>
        <w:ind w:firstLine="562"/>
        <w:rPr>
          <w:b/>
        </w:rPr>
      </w:pPr>
      <w:r w:rsidRPr="00E41F23">
        <w:rPr>
          <w:rFonts w:hint="eastAsia"/>
          <w:b/>
        </w:rPr>
        <w:t>7</w:t>
      </w:r>
      <w:r w:rsidRPr="00E41F23">
        <w:rPr>
          <w:b/>
        </w:rPr>
        <w:t>.</w:t>
      </w:r>
      <w:r w:rsidR="00760D8D" w:rsidRPr="00E41F23">
        <w:rPr>
          <w:rFonts w:hint="eastAsia"/>
          <w:b/>
        </w:rPr>
        <w:t>出土文獻與古文字研究與眾不同的</w:t>
      </w:r>
      <w:proofErr w:type="gramStart"/>
      <w:r w:rsidR="00760D8D" w:rsidRPr="00E41F23">
        <w:rPr>
          <w:rFonts w:hint="eastAsia"/>
          <w:b/>
        </w:rPr>
        <w:t>一</w:t>
      </w:r>
      <w:proofErr w:type="gramEnd"/>
      <w:r w:rsidR="00760D8D" w:rsidRPr="00E41F23">
        <w:rPr>
          <w:rFonts w:hint="eastAsia"/>
          <w:b/>
        </w:rPr>
        <w:t>點，在</w:t>
      </w:r>
      <w:proofErr w:type="gramStart"/>
      <w:r w:rsidR="00760D8D" w:rsidRPr="00E41F23">
        <w:rPr>
          <w:rFonts w:hint="eastAsia"/>
          <w:b/>
        </w:rPr>
        <w:t>於</w:t>
      </w:r>
      <w:proofErr w:type="gramEnd"/>
      <w:r w:rsidR="00760D8D" w:rsidRPr="00E41F23">
        <w:rPr>
          <w:rFonts w:hint="eastAsia"/>
          <w:b/>
        </w:rPr>
        <w:t>許多論文或觀點是發</w:t>
      </w:r>
      <w:proofErr w:type="gramStart"/>
      <w:r w:rsidR="00760D8D" w:rsidRPr="00E41F23">
        <w:rPr>
          <w:rFonts w:hint="eastAsia"/>
          <w:b/>
        </w:rPr>
        <w:t>佈</w:t>
      </w:r>
      <w:proofErr w:type="gramEnd"/>
      <w:r w:rsidR="00760D8D" w:rsidRPr="00E41F23">
        <w:rPr>
          <w:rFonts w:hint="eastAsia"/>
          <w:b/>
        </w:rPr>
        <w:t>在</w:t>
      </w:r>
      <w:proofErr w:type="gramStart"/>
      <w:r w:rsidR="00760D8D" w:rsidRPr="00E41F23">
        <w:rPr>
          <w:rFonts w:hint="eastAsia"/>
          <w:b/>
        </w:rPr>
        <w:t>專</w:t>
      </w:r>
      <w:proofErr w:type="gramEnd"/>
      <w:r w:rsidR="00760D8D" w:rsidRPr="00E41F23">
        <w:rPr>
          <w:rFonts w:hint="eastAsia"/>
          <w:b/>
        </w:rPr>
        <w:t>業學術網站上甚至相關論</w:t>
      </w:r>
      <w:proofErr w:type="gramStart"/>
      <w:r w:rsidR="00760D8D" w:rsidRPr="00E41F23">
        <w:rPr>
          <w:rFonts w:hint="eastAsia"/>
          <w:b/>
        </w:rPr>
        <w:t>壇</w:t>
      </w:r>
      <w:proofErr w:type="gramEnd"/>
      <w:r w:rsidR="00760D8D" w:rsidRPr="00E41F23">
        <w:rPr>
          <w:rFonts w:hint="eastAsia"/>
          <w:b/>
        </w:rPr>
        <w:t>的跟帖裏的，您如何看待這</w:t>
      </w:r>
      <w:proofErr w:type="gramStart"/>
      <w:r w:rsidR="00760D8D" w:rsidRPr="00E41F23">
        <w:rPr>
          <w:rFonts w:hint="eastAsia"/>
          <w:b/>
        </w:rPr>
        <w:t>一</w:t>
      </w:r>
      <w:proofErr w:type="gramEnd"/>
      <w:r w:rsidR="00760D8D" w:rsidRPr="00E41F23">
        <w:rPr>
          <w:rFonts w:hint="eastAsia"/>
          <w:b/>
        </w:rPr>
        <w:t>現</w:t>
      </w:r>
      <w:proofErr w:type="gramStart"/>
      <w:r w:rsidR="00760D8D" w:rsidRPr="00E41F23">
        <w:rPr>
          <w:rFonts w:hint="eastAsia"/>
          <w:b/>
        </w:rPr>
        <w:t>象</w:t>
      </w:r>
      <w:proofErr w:type="gramEnd"/>
      <w:r w:rsidR="00760D8D" w:rsidRPr="00E41F23">
        <w:rPr>
          <w:rFonts w:hint="eastAsia"/>
          <w:b/>
        </w:rPr>
        <w:t>？您</w:t>
      </w:r>
      <w:proofErr w:type="gramStart"/>
      <w:r w:rsidR="00760D8D" w:rsidRPr="00E41F23">
        <w:rPr>
          <w:rFonts w:hint="eastAsia"/>
          <w:b/>
        </w:rPr>
        <w:t>對</w:t>
      </w:r>
      <w:proofErr w:type="gramEnd"/>
      <w:r w:rsidR="00760D8D" w:rsidRPr="00E41F23">
        <w:rPr>
          <w:rFonts w:hint="eastAsia"/>
          <w:b/>
        </w:rPr>
        <w:t>相關的學術規範有何認識或思考？</w:t>
      </w:r>
    </w:p>
    <w:p w14:paraId="08785466" w14:textId="78814E64" w:rsidR="00760D8D" w:rsidRPr="00760D8D" w:rsidRDefault="00760D8D" w:rsidP="00760D8D">
      <w:pPr>
        <w:pStyle w:val="aa"/>
        <w:ind w:firstLine="560"/>
      </w:pPr>
      <w:r w:rsidRPr="00760D8D">
        <w:rPr>
          <w:rFonts w:hint="eastAsia"/>
        </w:rPr>
        <w:t>身處網路發達的時代，透過學術網站、論</w:t>
      </w:r>
      <w:proofErr w:type="gramStart"/>
      <w:r w:rsidRPr="00760D8D">
        <w:rPr>
          <w:rFonts w:hint="eastAsia"/>
        </w:rPr>
        <w:t>壇</w:t>
      </w:r>
      <w:proofErr w:type="gramEnd"/>
      <w:r w:rsidRPr="00760D8D">
        <w:rPr>
          <w:rFonts w:hint="eastAsia"/>
        </w:rPr>
        <w:t>及跟帖、個人社群網站發表見解，我想，除非有什麼特殊變故，否則</w:t>
      </w:r>
      <w:proofErr w:type="gramStart"/>
      <w:r w:rsidRPr="00760D8D">
        <w:rPr>
          <w:rFonts w:hint="eastAsia"/>
        </w:rPr>
        <w:t>應</w:t>
      </w:r>
      <w:proofErr w:type="gramEnd"/>
      <w:r w:rsidRPr="00760D8D">
        <w:rPr>
          <w:rFonts w:hint="eastAsia"/>
        </w:rPr>
        <w:t>該</w:t>
      </w:r>
      <w:proofErr w:type="gramStart"/>
      <w:r w:rsidRPr="00760D8D">
        <w:rPr>
          <w:rFonts w:hint="eastAsia"/>
        </w:rPr>
        <w:t>會</w:t>
      </w:r>
      <w:proofErr w:type="gramEnd"/>
      <w:r w:rsidRPr="00760D8D">
        <w:rPr>
          <w:rFonts w:hint="eastAsia"/>
        </w:rPr>
        <w:t>成爲常態了。</w:t>
      </w:r>
      <w:proofErr w:type="gramStart"/>
      <w:r w:rsidRPr="00760D8D">
        <w:rPr>
          <w:rFonts w:hint="eastAsia"/>
        </w:rPr>
        <w:t>從</w:t>
      </w:r>
      <w:proofErr w:type="gramEnd"/>
      <w:r w:rsidRPr="00760D8D">
        <w:rPr>
          <w:rFonts w:hint="eastAsia"/>
        </w:rPr>
        <w:t>交流與激盪的角度來看，我樂觀其成。不過，困擾還是有的，例如撰寫文章時，論</w:t>
      </w:r>
      <w:proofErr w:type="gramStart"/>
      <w:r w:rsidRPr="00760D8D">
        <w:rPr>
          <w:rFonts w:hint="eastAsia"/>
        </w:rPr>
        <w:t>壇</w:t>
      </w:r>
      <w:proofErr w:type="gramEnd"/>
      <w:r w:rsidRPr="00760D8D">
        <w:rPr>
          <w:rFonts w:hint="eastAsia"/>
        </w:rPr>
        <w:t>及跟帖究竟要不要引用？如何引用？做過集釋的朋</w:t>
      </w:r>
      <w:r w:rsidRPr="00760D8D">
        <w:rPr>
          <w:rFonts w:hint="eastAsia"/>
        </w:rPr>
        <w:lastRenderedPageBreak/>
        <w:t>友也許都有類似經驗，引用論</w:t>
      </w:r>
      <w:proofErr w:type="gramStart"/>
      <w:r w:rsidRPr="00760D8D">
        <w:rPr>
          <w:rFonts w:hint="eastAsia"/>
        </w:rPr>
        <w:t>壇</w:t>
      </w:r>
      <w:proofErr w:type="gramEnd"/>
      <w:r w:rsidRPr="00760D8D">
        <w:rPr>
          <w:rFonts w:hint="eastAsia"/>
        </w:rPr>
        <w:t>甚至跟帖留言，有時會失去時效，作者可能發表後又刪留言，刪留言本無可厚非，但也提醒收集資料者要記得回顧，以免日後查無此文。有一種作法是</w:t>
      </w:r>
      <w:proofErr w:type="gramStart"/>
      <w:r w:rsidRPr="00760D8D">
        <w:rPr>
          <w:rFonts w:hint="eastAsia"/>
        </w:rPr>
        <w:t>標</w:t>
      </w:r>
      <w:proofErr w:type="gramEnd"/>
      <w:r w:rsidRPr="00760D8D">
        <w:rPr>
          <w:rFonts w:hint="eastAsia"/>
        </w:rPr>
        <w:t>示檢索日期，但網頁都已查無此文時，檢索日期也無從對證了。</w:t>
      </w:r>
    </w:p>
    <w:p w14:paraId="0B4A9058" w14:textId="60A23632" w:rsidR="00760D8D" w:rsidRPr="00760D8D" w:rsidRDefault="00760D8D" w:rsidP="00760D8D">
      <w:pPr>
        <w:pStyle w:val="aa"/>
        <w:ind w:firstLine="560"/>
      </w:pPr>
      <w:proofErr w:type="gramStart"/>
      <w:r w:rsidRPr="00760D8D">
        <w:rPr>
          <w:rFonts w:hint="eastAsia"/>
        </w:rPr>
        <w:t>對於</w:t>
      </w:r>
      <w:proofErr w:type="gramEnd"/>
      <w:r w:rsidRPr="00760D8D">
        <w:rPr>
          <w:rFonts w:hint="eastAsia"/>
        </w:rPr>
        <w:t>網路發表或論</w:t>
      </w:r>
      <w:proofErr w:type="gramStart"/>
      <w:r w:rsidRPr="00760D8D">
        <w:rPr>
          <w:rFonts w:hint="eastAsia"/>
        </w:rPr>
        <w:t>壇</w:t>
      </w:r>
      <w:proofErr w:type="gramEnd"/>
      <w:r w:rsidRPr="00760D8D">
        <w:rPr>
          <w:rFonts w:hint="eastAsia"/>
        </w:rPr>
        <w:t>交流的現</w:t>
      </w:r>
      <w:proofErr w:type="gramStart"/>
      <w:r w:rsidRPr="00760D8D">
        <w:rPr>
          <w:rFonts w:hint="eastAsia"/>
        </w:rPr>
        <w:t>象</w:t>
      </w:r>
      <w:proofErr w:type="gramEnd"/>
      <w:r w:rsidRPr="00760D8D">
        <w:rPr>
          <w:rFonts w:hint="eastAsia"/>
        </w:rPr>
        <w:t>，目前尚無明確的學術規範，除非投稿</w:t>
      </w:r>
      <w:proofErr w:type="gramStart"/>
      <w:r w:rsidRPr="00760D8D">
        <w:rPr>
          <w:rFonts w:hint="eastAsia"/>
        </w:rPr>
        <w:t>單</w:t>
      </w:r>
      <w:proofErr w:type="gramEnd"/>
      <w:r w:rsidRPr="00760D8D">
        <w:rPr>
          <w:rFonts w:hint="eastAsia"/>
        </w:rPr>
        <w:t>位規</w:t>
      </w:r>
      <w:proofErr w:type="gramStart"/>
      <w:r w:rsidRPr="00760D8D">
        <w:rPr>
          <w:rFonts w:hint="eastAsia"/>
        </w:rPr>
        <w:t>定不得</w:t>
      </w:r>
      <w:proofErr w:type="gramEnd"/>
      <w:r w:rsidRPr="00760D8D">
        <w:rPr>
          <w:rFonts w:hint="eastAsia"/>
        </w:rPr>
        <w:t>引用網路未經審查的文章或論</w:t>
      </w:r>
      <w:proofErr w:type="gramStart"/>
      <w:r w:rsidRPr="00760D8D">
        <w:rPr>
          <w:rFonts w:hint="eastAsia"/>
        </w:rPr>
        <w:t>壇</w:t>
      </w:r>
      <w:proofErr w:type="gramEnd"/>
      <w:r w:rsidRPr="00760D8D">
        <w:rPr>
          <w:rFonts w:hint="eastAsia"/>
        </w:rPr>
        <w:t>發言，否則我們收集資料總是力求“上窮碧落下黃泉”，滴水不漏，不管實名與否，只要是好意見，我認爲都不能視而不見。想</w:t>
      </w:r>
      <w:proofErr w:type="gramStart"/>
      <w:r w:rsidRPr="00760D8D">
        <w:rPr>
          <w:rFonts w:hint="eastAsia"/>
        </w:rPr>
        <w:t>來</w:t>
      </w:r>
      <w:proofErr w:type="gramEnd"/>
      <w:r w:rsidRPr="00760D8D">
        <w:rPr>
          <w:rFonts w:hint="eastAsia"/>
        </w:rPr>
        <w:t>，這點還有很大的議論空間，期待將來能形成共識。</w:t>
      </w:r>
    </w:p>
    <w:p w14:paraId="469037CA" w14:textId="77777777" w:rsidR="00760D8D" w:rsidRPr="00760D8D" w:rsidRDefault="00760D8D" w:rsidP="00760D8D">
      <w:pPr>
        <w:pStyle w:val="aa"/>
        <w:ind w:firstLine="560"/>
      </w:pPr>
    </w:p>
    <w:p w14:paraId="25B92696" w14:textId="631CE620" w:rsidR="00760D8D" w:rsidRPr="00E41F23" w:rsidRDefault="00E41F23" w:rsidP="00760D8D">
      <w:pPr>
        <w:pStyle w:val="aa"/>
        <w:ind w:firstLine="562"/>
        <w:rPr>
          <w:b/>
        </w:rPr>
      </w:pPr>
      <w:r w:rsidRPr="00E41F23">
        <w:rPr>
          <w:rFonts w:hint="eastAsia"/>
          <w:b/>
        </w:rPr>
        <w:t>8</w:t>
      </w:r>
      <w:r w:rsidRPr="00E41F23">
        <w:rPr>
          <w:b/>
        </w:rPr>
        <w:t>.</w:t>
      </w:r>
      <w:r w:rsidR="00760D8D" w:rsidRPr="00E41F23">
        <w:rPr>
          <w:rFonts w:hint="eastAsia"/>
          <w:b/>
        </w:rPr>
        <w:t>您如何處理學術研究與其他日常生活之間的關係？學術之外您有何鍛煉或休閒活</w:t>
      </w:r>
      <w:proofErr w:type="gramStart"/>
      <w:r w:rsidR="00760D8D" w:rsidRPr="00E41F23">
        <w:rPr>
          <w:rFonts w:hint="eastAsia"/>
          <w:b/>
        </w:rPr>
        <w:t>動</w:t>
      </w:r>
      <w:proofErr w:type="gramEnd"/>
      <w:r w:rsidR="00760D8D" w:rsidRPr="00E41F23">
        <w:rPr>
          <w:rFonts w:hint="eastAsia"/>
          <w:b/>
        </w:rPr>
        <w:t>？</w:t>
      </w:r>
    </w:p>
    <w:p w14:paraId="4B0A190A" w14:textId="54F95A8F" w:rsidR="00760D8D" w:rsidRPr="00760D8D" w:rsidRDefault="00760D8D" w:rsidP="00760D8D">
      <w:pPr>
        <w:pStyle w:val="aa"/>
        <w:ind w:firstLine="560"/>
      </w:pPr>
      <w:r w:rsidRPr="00760D8D">
        <w:rPr>
          <w:rFonts w:hint="eastAsia"/>
        </w:rPr>
        <w:t>在台</w:t>
      </w:r>
      <w:proofErr w:type="gramStart"/>
      <w:r w:rsidRPr="00760D8D">
        <w:rPr>
          <w:rFonts w:hint="eastAsia"/>
        </w:rPr>
        <w:t>灣</w:t>
      </w:r>
      <w:proofErr w:type="gramEnd"/>
      <w:r w:rsidRPr="00760D8D">
        <w:rPr>
          <w:rFonts w:hint="eastAsia"/>
        </w:rPr>
        <w:t>的高教</w:t>
      </w:r>
      <w:proofErr w:type="gramStart"/>
      <w:r w:rsidRPr="00760D8D">
        <w:rPr>
          <w:rFonts w:hint="eastAsia"/>
        </w:rPr>
        <w:t>單</w:t>
      </w:r>
      <w:proofErr w:type="gramEnd"/>
      <w:r w:rsidRPr="00760D8D">
        <w:rPr>
          <w:rFonts w:hint="eastAsia"/>
        </w:rPr>
        <w:t>位任職，研究、教學及校</w:t>
      </w:r>
      <w:proofErr w:type="gramStart"/>
      <w:r w:rsidRPr="00760D8D">
        <w:rPr>
          <w:rFonts w:hint="eastAsia"/>
        </w:rPr>
        <w:t>內</w:t>
      </w:r>
      <w:proofErr w:type="gramEnd"/>
      <w:r w:rsidRPr="00760D8D">
        <w:rPr>
          <w:rFonts w:hint="eastAsia"/>
        </w:rPr>
        <w:t>外服</w:t>
      </w:r>
      <w:proofErr w:type="gramStart"/>
      <w:r w:rsidRPr="00760D8D">
        <w:rPr>
          <w:rFonts w:hint="eastAsia"/>
        </w:rPr>
        <w:t>務</w:t>
      </w:r>
      <w:proofErr w:type="gramEnd"/>
      <w:r w:rsidRPr="00760D8D">
        <w:rPr>
          <w:rFonts w:hint="eastAsia"/>
        </w:rPr>
        <w:t>工作三者是並重的，大學教師的寫照通常是：學期間的重心放在教學工作，寒暑假比較能</w:t>
      </w:r>
      <w:proofErr w:type="gramStart"/>
      <w:r w:rsidRPr="00760D8D">
        <w:rPr>
          <w:rFonts w:hint="eastAsia"/>
        </w:rPr>
        <w:t>專</w:t>
      </w:r>
      <w:proofErr w:type="gramEnd"/>
      <w:r w:rsidRPr="00760D8D">
        <w:rPr>
          <w:rFonts w:hint="eastAsia"/>
        </w:rPr>
        <w:t>心讀</w:t>
      </w:r>
      <w:proofErr w:type="gramStart"/>
      <w:r w:rsidRPr="00760D8D">
        <w:rPr>
          <w:rFonts w:hint="eastAsia"/>
        </w:rPr>
        <w:t>書</w:t>
      </w:r>
      <w:proofErr w:type="gramEnd"/>
      <w:r w:rsidRPr="00760D8D">
        <w:rPr>
          <w:rFonts w:hint="eastAsia"/>
        </w:rPr>
        <w:t>寫作，我也不例外的。</w:t>
      </w:r>
    </w:p>
    <w:p w14:paraId="5D6F7896" w14:textId="0C0CE352" w:rsidR="00760D8D" w:rsidRDefault="00760D8D" w:rsidP="00760D8D">
      <w:pPr>
        <w:pStyle w:val="aa"/>
        <w:ind w:firstLine="560"/>
      </w:pPr>
      <w:r w:rsidRPr="00760D8D">
        <w:rPr>
          <w:rFonts w:hint="eastAsia"/>
        </w:rPr>
        <w:t>至</w:t>
      </w:r>
      <w:proofErr w:type="gramStart"/>
      <w:r w:rsidRPr="00760D8D">
        <w:rPr>
          <w:rFonts w:hint="eastAsia"/>
        </w:rPr>
        <w:t>於</w:t>
      </w:r>
      <w:proofErr w:type="gramEnd"/>
      <w:r w:rsidRPr="00760D8D">
        <w:rPr>
          <w:rFonts w:hint="eastAsia"/>
        </w:rPr>
        <w:t>鍛煉，由</w:t>
      </w:r>
      <w:proofErr w:type="gramStart"/>
      <w:r w:rsidRPr="00760D8D">
        <w:rPr>
          <w:rFonts w:hint="eastAsia"/>
        </w:rPr>
        <w:t>於</w:t>
      </w:r>
      <w:proofErr w:type="gramEnd"/>
      <w:r w:rsidRPr="00760D8D">
        <w:rPr>
          <w:rFonts w:hint="eastAsia"/>
        </w:rPr>
        <w:t>年輕時過度揮霍健康，總是</w:t>
      </w:r>
      <w:proofErr w:type="gramStart"/>
      <w:r w:rsidRPr="00760D8D">
        <w:rPr>
          <w:rFonts w:hint="eastAsia"/>
        </w:rPr>
        <w:t>過</w:t>
      </w:r>
      <w:r w:rsidRPr="00760D8D">
        <w:t>着</w:t>
      </w:r>
      <w:proofErr w:type="gramEnd"/>
      <w:r w:rsidRPr="00760D8D">
        <w:rPr>
          <w:rFonts w:hint="eastAsia"/>
        </w:rPr>
        <w:t>夜貓子生活，如今</w:t>
      </w:r>
      <w:proofErr w:type="gramStart"/>
      <w:r w:rsidRPr="00760D8D">
        <w:rPr>
          <w:rFonts w:hint="eastAsia"/>
        </w:rPr>
        <w:t>後</w:t>
      </w:r>
      <w:proofErr w:type="gramEnd"/>
      <w:r w:rsidRPr="00760D8D">
        <w:rPr>
          <w:rFonts w:hint="eastAsia"/>
        </w:rPr>
        <w:t>遺症都冒出</w:t>
      </w:r>
      <w:proofErr w:type="gramStart"/>
      <w:r w:rsidRPr="00760D8D">
        <w:rPr>
          <w:rFonts w:hint="eastAsia"/>
        </w:rPr>
        <w:t>來</w:t>
      </w:r>
      <w:proofErr w:type="gramEnd"/>
      <w:r w:rsidRPr="00760D8D">
        <w:rPr>
          <w:rFonts w:hint="eastAsia"/>
        </w:rPr>
        <w:t>抗議了，也才真正體</w:t>
      </w:r>
      <w:proofErr w:type="gramStart"/>
      <w:r w:rsidRPr="00760D8D">
        <w:rPr>
          <w:rFonts w:hint="eastAsia"/>
        </w:rPr>
        <w:t>會</w:t>
      </w:r>
      <w:proofErr w:type="gramEnd"/>
      <w:r w:rsidRPr="00760D8D">
        <w:rPr>
          <w:rFonts w:hint="eastAsia"/>
        </w:rPr>
        <w:t>身心健康是一切的根本。我的工作地點在台</w:t>
      </w:r>
      <w:proofErr w:type="gramStart"/>
      <w:r w:rsidRPr="00760D8D">
        <w:rPr>
          <w:rFonts w:hint="eastAsia"/>
        </w:rPr>
        <w:t>灣</w:t>
      </w:r>
      <w:proofErr w:type="gramEnd"/>
      <w:r w:rsidRPr="00760D8D">
        <w:rPr>
          <w:rFonts w:hint="eastAsia"/>
        </w:rPr>
        <w:t>地理中心的</w:t>
      </w:r>
      <w:proofErr w:type="gramStart"/>
      <w:r w:rsidRPr="00760D8D">
        <w:rPr>
          <w:rFonts w:hint="eastAsia"/>
        </w:rPr>
        <w:t>埔</w:t>
      </w:r>
      <w:proofErr w:type="gramEnd"/>
      <w:r w:rsidRPr="00760D8D">
        <w:rPr>
          <w:rFonts w:hint="eastAsia"/>
        </w:rPr>
        <w:t>里鎮，距離日月潭不遠，環鎮皆山，</w:t>
      </w:r>
      <w:r w:rsidRPr="00760D8D">
        <w:rPr>
          <w:rFonts w:hint="eastAsia"/>
        </w:rPr>
        <w:lastRenderedPageBreak/>
        <w:t>學校就</w:t>
      </w:r>
      <w:proofErr w:type="gramStart"/>
      <w:r w:rsidRPr="00760D8D">
        <w:rPr>
          <w:rFonts w:hint="eastAsia"/>
        </w:rPr>
        <w:t>座落</w:t>
      </w:r>
      <w:proofErr w:type="gramEnd"/>
      <w:r w:rsidRPr="00760D8D">
        <w:rPr>
          <w:rFonts w:hint="eastAsia"/>
        </w:rPr>
        <w:t>在海拔665</w:t>
      </w:r>
      <w:r w:rsidRPr="00760D8D">
        <w:t>m</w:t>
      </w:r>
      <w:r w:rsidRPr="00760D8D">
        <w:rPr>
          <w:rFonts w:hint="eastAsia"/>
        </w:rPr>
        <w:t>的山丘上，這</w:t>
      </w:r>
      <w:proofErr w:type="gramStart"/>
      <w:r w:rsidRPr="00760D8D">
        <w:rPr>
          <w:rFonts w:hint="eastAsia"/>
        </w:rPr>
        <w:t>兩</w:t>
      </w:r>
      <w:proofErr w:type="gramEnd"/>
      <w:r w:rsidRPr="00760D8D">
        <w:rPr>
          <w:rFonts w:hint="eastAsia"/>
        </w:rPr>
        <w:t>年開始爬爬能力可及的小山，走走小鎮郊區的田間小</w:t>
      </w:r>
      <w:proofErr w:type="gramStart"/>
      <w:r w:rsidRPr="00760D8D">
        <w:rPr>
          <w:rFonts w:hint="eastAsia"/>
        </w:rPr>
        <w:t>徑</w:t>
      </w:r>
      <w:proofErr w:type="gramEnd"/>
      <w:r w:rsidRPr="00760D8D">
        <w:rPr>
          <w:rFonts w:hint="eastAsia"/>
        </w:rPr>
        <w:t>，放空大腦，也紓解</w:t>
      </w:r>
      <w:proofErr w:type="gramStart"/>
      <w:r w:rsidRPr="00760D8D">
        <w:rPr>
          <w:rFonts w:hint="eastAsia"/>
        </w:rPr>
        <w:t>壓</w:t>
      </w:r>
      <w:proofErr w:type="gramEnd"/>
      <w:r w:rsidRPr="00760D8D">
        <w:rPr>
          <w:rFonts w:hint="eastAsia"/>
        </w:rPr>
        <w:t>力。</w:t>
      </w:r>
    </w:p>
    <w:p w14:paraId="65797370" w14:textId="7F4E87CB" w:rsidR="00E41F23" w:rsidRPr="00760D8D" w:rsidRDefault="00E41F23" w:rsidP="00E41F23">
      <w:pPr>
        <w:pStyle w:val="aa"/>
        <w:ind w:firstLine="560"/>
        <w:jc w:val="center"/>
        <w:rPr>
          <w:rFonts w:hint="eastAsia"/>
        </w:rPr>
      </w:pPr>
      <w:r w:rsidRPr="00760D8D">
        <w:drawing>
          <wp:inline distT="0" distB="0" distL="0" distR="0" wp14:anchorId="02BC7D79" wp14:editId="14262EDA">
            <wp:extent cx="2671428" cy="3561903"/>
            <wp:effectExtent l="0" t="0" r="0" b="635"/>
            <wp:docPr id="17" name="圖片 17" descr="圖像裡可能有雲、天空、山、大自然和戶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圖像裡可能有雲、天空、山、大自然和戶外"/>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75611" cy="3567480"/>
                    </a:xfrm>
                    <a:prstGeom prst="rect">
                      <a:avLst/>
                    </a:prstGeom>
                    <a:noFill/>
                    <a:ln>
                      <a:noFill/>
                    </a:ln>
                  </pic:spPr>
                </pic:pic>
              </a:graphicData>
            </a:graphic>
          </wp:inline>
        </w:drawing>
      </w:r>
    </w:p>
    <w:p w14:paraId="2FD15F65" w14:textId="3FCDF000" w:rsidR="00760D8D" w:rsidRPr="00760D8D" w:rsidRDefault="00E41F23" w:rsidP="00E41F23">
      <w:pPr>
        <w:pStyle w:val="aa"/>
        <w:ind w:firstLine="560"/>
        <w:jc w:val="center"/>
      </w:pPr>
      <w:r w:rsidRPr="00760D8D">
        <w:rPr>
          <w:rFonts w:hint="eastAsia"/>
        </w:rPr>
        <w:t>暨南</w:t>
      </w:r>
      <w:proofErr w:type="gramStart"/>
      <w:r w:rsidRPr="00760D8D">
        <w:rPr>
          <w:rFonts w:hint="eastAsia"/>
        </w:rPr>
        <w:t>國</w:t>
      </w:r>
      <w:proofErr w:type="gramEnd"/>
      <w:r w:rsidRPr="00760D8D">
        <w:rPr>
          <w:rFonts w:hint="eastAsia"/>
        </w:rPr>
        <w:t>際大學校園一景</w:t>
      </w:r>
    </w:p>
    <w:p w14:paraId="0E4576EB" w14:textId="0BFA773E" w:rsidR="00760D8D" w:rsidRPr="00760D8D" w:rsidRDefault="00760D8D" w:rsidP="00760D8D">
      <w:pPr>
        <w:pStyle w:val="aa"/>
        <w:ind w:firstLine="560"/>
      </w:pPr>
      <w:r w:rsidRPr="00760D8D">
        <w:rPr>
          <w:rFonts w:hint="eastAsia"/>
        </w:rPr>
        <w:t>最</w:t>
      </w:r>
      <w:proofErr w:type="gramStart"/>
      <w:r w:rsidRPr="00760D8D">
        <w:rPr>
          <w:rFonts w:hint="eastAsia"/>
        </w:rPr>
        <w:t>後</w:t>
      </w:r>
      <w:proofErr w:type="gramEnd"/>
      <w:r w:rsidRPr="00760D8D">
        <w:rPr>
          <w:rFonts w:hint="eastAsia"/>
        </w:rPr>
        <w:t>問及休閒活</w:t>
      </w:r>
      <w:proofErr w:type="gramStart"/>
      <w:r w:rsidRPr="00760D8D">
        <w:rPr>
          <w:rFonts w:hint="eastAsia"/>
        </w:rPr>
        <w:t>動</w:t>
      </w:r>
      <w:proofErr w:type="gramEnd"/>
      <w:r w:rsidRPr="00760D8D">
        <w:rPr>
          <w:rFonts w:hint="eastAsia"/>
        </w:rPr>
        <w:t>，本想藏拙的，看到不少學者訪談都落落大方，“自我揭露”，我就跟進了。我喜歡看</w:t>
      </w:r>
      <w:proofErr w:type="gramStart"/>
      <w:r w:rsidRPr="00760D8D">
        <w:rPr>
          <w:rFonts w:hint="eastAsia"/>
        </w:rPr>
        <w:t>戲</w:t>
      </w:r>
      <w:proofErr w:type="gramEnd"/>
      <w:r w:rsidRPr="00760D8D">
        <w:rPr>
          <w:rFonts w:hint="eastAsia"/>
        </w:rPr>
        <w:t>看表演，身處電腦、網路發達的時代，近二十年未買過電視機，除了看現場演出，都靠電腦與網路了。</w:t>
      </w:r>
      <w:proofErr w:type="gramStart"/>
      <w:r w:rsidRPr="00760D8D">
        <w:rPr>
          <w:rFonts w:hint="eastAsia"/>
        </w:rPr>
        <w:t>從</w:t>
      </w:r>
      <w:proofErr w:type="gramEnd"/>
      <w:r w:rsidRPr="00760D8D">
        <w:rPr>
          <w:rFonts w:hint="eastAsia"/>
        </w:rPr>
        <w:t>早期各種正版或山寨VCD、DVD到如今五花八門的“線上看”，從上個世紀演員在樸實無華的</w:t>
      </w:r>
      <w:proofErr w:type="gramStart"/>
      <w:r w:rsidRPr="00760D8D">
        <w:rPr>
          <w:rFonts w:hint="eastAsia"/>
        </w:rPr>
        <w:t>場景</w:t>
      </w:r>
      <w:proofErr w:type="gramEnd"/>
      <w:r w:rsidRPr="00760D8D">
        <w:rPr>
          <w:rFonts w:hint="eastAsia"/>
        </w:rPr>
        <w:t>以演技台詞飆戲到如今各種電腦特效加上美</w:t>
      </w:r>
      <w:proofErr w:type="gramStart"/>
      <w:r w:rsidRPr="00760D8D">
        <w:rPr>
          <w:rFonts w:hint="eastAsia"/>
        </w:rPr>
        <w:t>肌功</w:t>
      </w:r>
      <w:proofErr w:type="gramEnd"/>
      <w:r w:rsidRPr="00760D8D">
        <w:rPr>
          <w:rFonts w:hint="eastAsia"/>
        </w:rPr>
        <w:t>能助演，同代讀者一起見證影視播放形式與內容的轉變。憶起讀博期間，曾在</w:t>
      </w:r>
      <w:proofErr w:type="gramStart"/>
      <w:r w:rsidRPr="00760D8D">
        <w:rPr>
          <w:rFonts w:hint="eastAsia"/>
        </w:rPr>
        <w:t>一</w:t>
      </w:r>
      <w:proofErr w:type="gramEnd"/>
      <w:r w:rsidRPr="00760D8D">
        <w:rPr>
          <w:rFonts w:hint="eastAsia"/>
        </w:rPr>
        <w:t>週內二刷陳道明、斯琴高娃主演的《康熙</w:t>
      </w:r>
      <w:r w:rsidRPr="00760D8D">
        <w:rPr>
          <w:rFonts w:hint="eastAsia"/>
        </w:rPr>
        <w:lastRenderedPageBreak/>
        <w:t>帝國》，不亦快哉之後又深自反省：把追劇時間拿</w:t>
      </w:r>
      <w:proofErr w:type="gramStart"/>
      <w:r w:rsidRPr="00760D8D">
        <w:rPr>
          <w:rFonts w:hint="eastAsia"/>
        </w:rPr>
        <w:t>來</w:t>
      </w:r>
      <w:proofErr w:type="gramEnd"/>
      <w:r w:rsidRPr="00760D8D">
        <w:rPr>
          <w:rFonts w:hint="eastAsia"/>
        </w:rPr>
        <w:t>讀書寫作多好？</w:t>
      </w:r>
      <w:proofErr w:type="gramStart"/>
      <w:r w:rsidRPr="00760D8D">
        <w:rPr>
          <w:rFonts w:hint="eastAsia"/>
        </w:rPr>
        <w:t>後</w:t>
      </w:r>
      <w:proofErr w:type="gramEnd"/>
      <w:r w:rsidRPr="00760D8D">
        <w:rPr>
          <w:rFonts w:hint="eastAsia"/>
        </w:rPr>
        <w:t>來得出一個自我說服的理由</w:t>
      </w:r>
      <w:r w:rsidRPr="00760D8D">
        <w:t>，</w:t>
      </w:r>
      <w:r w:rsidRPr="00760D8D">
        <w:rPr>
          <w:rFonts w:hint="eastAsia"/>
        </w:rPr>
        <w:t>校園生活單純，看戲也是廣義的閱讀，藉此或可多方體會人性，理解世界。欸，追劇還有理了。</w:t>
      </w:r>
    </w:p>
    <w:p w14:paraId="19EFC4F4" w14:textId="77777777" w:rsidR="00760D8D" w:rsidRPr="00760D8D" w:rsidRDefault="00760D8D" w:rsidP="00760D8D">
      <w:pPr>
        <w:pStyle w:val="aa"/>
        <w:ind w:firstLine="560"/>
      </w:pPr>
    </w:p>
    <w:p w14:paraId="1E63853B" w14:textId="77777777" w:rsidR="00760D8D" w:rsidRPr="00760D8D" w:rsidRDefault="00760D8D" w:rsidP="001A7957">
      <w:pPr>
        <w:pStyle w:val="aa"/>
        <w:ind w:firstLine="560"/>
        <w:jc w:val="right"/>
      </w:pPr>
      <w:r w:rsidRPr="00760D8D">
        <w:rPr>
          <w:rFonts w:hint="eastAsia"/>
        </w:rPr>
        <w:t>2020年9月11日初稿</w:t>
      </w:r>
    </w:p>
    <w:p w14:paraId="6AFAF1F0" w14:textId="77777777" w:rsidR="00760D8D" w:rsidRPr="00760D8D" w:rsidRDefault="00760D8D" w:rsidP="00760D8D">
      <w:pPr>
        <w:pStyle w:val="aa"/>
        <w:ind w:firstLine="560"/>
      </w:pPr>
    </w:p>
    <w:p w14:paraId="3820654C" w14:textId="77777777" w:rsidR="00760D8D" w:rsidRPr="00760D8D" w:rsidRDefault="00760D8D" w:rsidP="00760D8D">
      <w:pPr>
        <w:pStyle w:val="aa"/>
        <w:ind w:firstLine="560"/>
      </w:pPr>
      <w:proofErr w:type="gramStart"/>
      <w:r w:rsidRPr="00760D8D">
        <w:rPr>
          <w:rFonts w:hint="eastAsia"/>
        </w:rPr>
        <w:t>感</w:t>
      </w:r>
      <w:proofErr w:type="gramEnd"/>
      <w:r w:rsidRPr="00760D8D">
        <w:rPr>
          <w:rFonts w:hint="eastAsia"/>
        </w:rPr>
        <w:t>謝陳美蘭先生接受訪談。本文所有圖片均蒙陳先生提供。</w:t>
      </w:r>
    </w:p>
    <w:bookmarkEnd w:id="0"/>
    <w:p w14:paraId="65BCDCD9" w14:textId="77777777" w:rsidR="00571D93" w:rsidRPr="00760D8D" w:rsidRDefault="00571D93" w:rsidP="00760D8D">
      <w:pPr>
        <w:pStyle w:val="aa"/>
        <w:ind w:firstLine="560"/>
      </w:pPr>
    </w:p>
    <w:sectPr w:rsidR="00571D93" w:rsidRPr="00760D8D">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435F5F" w14:textId="77777777" w:rsidR="001B0482" w:rsidRDefault="001B0482" w:rsidP="00CB0024">
      <w:r>
        <w:separator/>
      </w:r>
    </w:p>
  </w:endnote>
  <w:endnote w:type="continuationSeparator" w:id="0">
    <w:p w14:paraId="4398046B" w14:textId="77777777" w:rsidR="001B0482" w:rsidRDefault="001B0482"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6"/>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03CD573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895E79">
      <w:rPr>
        <w:sz w:val="18"/>
        <w:szCs w:val="18"/>
      </w:rPr>
      <w:t>9</w:t>
    </w:r>
    <w:r w:rsidRPr="00C01B1F">
      <w:rPr>
        <w:rFonts w:hint="eastAsia"/>
        <w:sz w:val="18"/>
        <w:szCs w:val="18"/>
      </w:rPr>
      <w:t>月</w:t>
    </w:r>
    <w:r w:rsidR="005026B4">
      <w:rPr>
        <w:sz w:val="18"/>
        <w:szCs w:val="18"/>
      </w:rPr>
      <w:t>2</w:t>
    </w:r>
    <w:r w:rsidR="00E721C4">
      <w:rPr>
        <w:sz w:val="18"/>
        <w:szCs w:val="18"/>
      </w:rPr>
      <w:t>8</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D184B">
      <w:rPr>
        <w:sz w:val="18"/>
        <w:szCs w:val="18"/>
      </w:rPr>
      <w:t>9</w:t>
    </w:r>
    <w:r w:rsidRPr="00C01B1F">
      <w:rPr>
        <w:rFonts w:hint="eastAsia"/>
        <w:sz w:val="18"/>
        <w:szCs w:val="18"/>
      </w:rPr>
      <w:t>月</w:t>
    </w:r>
    <w:r w:rsidR="005026B4">
      <w:rPr>
        <w:sz w:val="18"/>
        <w:szCs w:val="18"/>
      </w:rPr>
      <w:t>2</w:t>
    </w:r>
    <w:r w:rsidR="00E721C4">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7D6C9D" w14:textId="77777777" w:rsidR="001B0482" w:rsidRDefault="001B0482" w:rsidP="00CB0024">
      <w:r>
        <w:separator/>
      </w:r>
    </w:p>
  </w:footnote>
  <w:footnote w:type="continuationSeparator" w:id="0">
    <w:p w14:paraId="74D6545D" w14:textId="77777777" w:rsidR="001B0482" w:rsidRDefault="001B048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02EF1F32"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E721C4">
      <w:t>51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3.5pt;height:49.5pt;visibility:visible" o:bullet="t">
        <v:imagedata r:id="rId1" o:title=""/>
      </v:shape>
    </w:pict>
  </w:numPicBullet>
  <w:numPicBullet w:numPicBulletId="1">
    <w:pict>
      <v:shape id="_x0000_i1055" type="#_x0000_t75" style="width:21.75pt;height:27.75pt" o:bullet="t">
        <v:imagedata r:id="rId2" o:title=""/>
        <o:lock v:ext="edit" aspectratio="f"/>
      </v:shape>
    </w:pict>
  </w:numPicBullet>
  <w:abstractNum w:abstractNumId="0" w15:restartNumberingAfterBreak="0">
    <w:nsid w:val="8EAA279B"/>
    <w:multiLevelType w:val="singleLevel"/>
    <w:tmpl w:val="8EAA279B"/>
    <w:lvl w:ilvl="0">
      <w:start w:val="1"/>
      <w:numFmt w:val="chineseCounting"/>
      <w:suff w:val="nothing"/>
      <w:lvlText w:val="（%1）"/>
      <w:lvlJc w:val="left"/>
      <w:rPr>
        <w:rFonts w:hint="eastAsia"/>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AC736C"/>
    <w:multiLevelType w:val="singleLevel"/>
    <w:tmpl w:val="BEAC736C"/>
    <w:lvl w:ilvl="0">
      <w:start w:val="1"/>
      <w:numFmt w:val="chineseCounting"/>
      <w:suff w:val="nothing"/>
      <w:lvlText w:val="（%1）"/>
      <w:lvlJc w:val="left"/>
      <w:rPr>
        <w:rFonts w:hint="eastAsia"/>
      </w:rPr>
    </w:lvl>
  </w:abstractNum>
  <w:abstractNum w:abstractNumId="6"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7"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3F15777"/>
    <w:multiLevelType w:val="hybridMultilevel"/>
    <w:tmpl w:val="4CD0330C"/>
    <w:lvl w:ilvl="0" w:tplc="E3909C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0D45376"/>
    <w:multiLevelType w:val="hybridMultilevel"/>
    <w:tmpl w:val="325EB484"/>
    <w:lvl w:ilvl="0" w:tplc="4DA4ED4C">
      <w:start w:val="1"/>
      <w:numFmt w:val="decimal"/>
      <w:lvlText w:val="%1."/>
      <w:lvlJc w:val="left"/>
      <w:pPr>
        <w:ind w:left="460" w:hanging="460"/>
      </w:pPr>
      <w:rPr>
        <w:rFonts w:eastAsiaTheme="majorEastAs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555C5DF"/>
    <w:multiLevelType w:val="singleLevel"/>
    <w:tmpl w:val="1555C5DF"/>
    <w:lvl w:ilvl="0">
      <w:start w:val="1"/>
      <w:numFmt w:val="chineseCounting"/>
      <w:suff w:val="nothing"/>
      <w:lvlText w:val="（%1）"/>
      <w:lvlJc w:val="left"/>
      <w:rPr>
        <w:rFonts w:hint="eastAsia"/>
      </w:rPr>
    </w:lvl>
  </w:abstractNum>
  <w:abstractNum w:abstractNumId="13"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6"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15:restartNumberingAfterBreak="0">
    <w:nsid w:val="2C1146B9"/>
    <w:multiLevelType w:val="hybridMultilevel"/>
    <w:tmpl w:val="1CB6E090"/>
    <w:lvl w:ilvl="0" w:tplc="6E66B47A">
      <w:start w:val="1"/>
      <w:numFmt w:val="taiwaneseCountingThousand"/>
      <w:lvlText w:val="%1、"/>
      <w:lvlJc w:val="left"/>
      <w:pPr>
        <w:ind w:left="940" w:hanging="480"/>
      </w:pPr>
      <w:rPr>
        <w:rFonts w:hint="default"/>
      </w:rPr>
    </w:lvl>
    <w:lvl w:ilvl="1" w:tplc="04090019" w:tentative="1">
      <w:start w:val="1"/>
      <w:numFmt w:val="ideographTraditional"/>
      <w:lvlText w:val="%2、"/>
      <w:lvlJc w:val="left"/>
      <w:pPr>
        <w:ind w:left="1420" w:hanging="480"/>
      </w:pPr>
    </w:lvl>
    <w:lvl w:ilvl="2" w:tplc="0409001B" w:tentative="1">
      <w:start w:val="1"/>
      <w:numFmt w:val="lowerRoman"/>
      <w:lvlText w:val="%3."/>
      <w:lvlJc w:val="right"/>
      <w:pPr>
        <w:ind w:left="1900" w:hanging="480"/>
      </w:pPr>
    </w:lvl>
    <w:lvl w:ilvl="3" w:tplc="0409000F" w:tentative="1">
      <w:start w:val="1"/>
      <w:numFmt w:val="decimal"/>
      <w:lvlText w:val="%4."/>
      <w:lvlJc w:val="left"/>
      <w:pPr>
        <w:ind w:left="2380" w:hanging="480"/>
      </w:pPr>
    </w:lvl>
    <w:lvl w:ilvl="4" w:tplc="04090019" w:tentative="1">
      <w:start w:val="1"/>
      <w:numFmt w:val="ideographTraditional"/>
      <w:lvlText w:val="%5、"/>
      <w:lvlJc w:val="left"/>
      <w:pPr>
        <w:ind w:left="2860" w:hanging="480"/>
      </w:pPr>
    </w:lvl>
    <w:lvl w:ilvl="5" w:tplc="0409001B" w:tentative="1">
      <w:start w:val="1"/>
      <w:numFmt w:val="lowerRoman"/>
      <w:lvlText w:val="%6."/>
      <w:lvlJc w:val="right"/>
      <w:pPr>
        <w:ind w:left="3340" w:hanging="480"/>
      </w:pPr>
    </w:lvl>
    <w:lvl w:ilvl="6" w:tplc="0409000F" w:tentative="1">
      <w:start w:val="1"/>
      <w:numFmt w:val="decimal"/>
      <w:lvlText w:val="%7."/>
      <w:lvlJc w:val="left"/>
      <w:pPr>
        <w:ind w:left="3820" w:hanging="480"/>
      </w:pPr>
    </w:lvl>
    <w:lvl w:ilvl="7" w:tplc="04090019" w:tentative="1">
      <w:start w:val="1"/>
      <w:numFmt w:val="ideographTraditional"/>
      <w:lvlText w:val="%8、"/>
      <w:lvlJc w:val="left"/>
      <w:pPr>
        <w:ind w:left="4300" w:hanging="480"/>
      </w:pPr>
    </w:lvl>
    <w:lvl w:ilvl="8" w:tplc="0409001B" w:tentative="1">
      <w:start w:val="1"/>
      <w:numFmt w:val="lowerRoman"/>
      <w:lvlText w:val="%9."/>
      <w:lvlJc w:val="right"/>
      <w:pPr>
        <w:ind w:left="4780" w:hanging="48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6B1629C"/>
    <w:multiLevelType w:val="hybridMultilevel"/>
    <w:tmpl w:val="446EA2A4"/>
    <w:lvl w:ilvl="0" w:tplc="D18EE0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4"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5" w15:restartNumberingAfterBreak="0">
    <w:nsid w:val="3B43457F"/>
    <w:multiLevelType w:val="hybridMultilevel"/>
    <w:tmpl w:val="40DEF06A"/>
    <w:lvl w:ilvl="0" w:tplc="7C44B21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F9924C0"/>
    <w:multiLevelType w:val="hybridMultilevel"/>
    <w:tmpl w:val="4A8C61CC"/>
    <w:lvl w:ilvl="0" w:tplc="BE30E0B4">
      <w:start w:val="1"/>
      <w:numFmt w:val="decimal"/>
      <w:lvlText w:val="（%1）"/>
      <w:lvlJc w:val="center"/>
      <w:pPr>
        <w:ind w:left="900" w:hanging="420"/>
      </w:pPr>
      <w:rPr>
        <w:rFonts w:hint="eastAsia"/>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2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15:restartNumberingAfterBreak="0">
    <w:nsid w:val="57FB60DF"/>
    <w:multiLevelType w:val="singleLevel"/>
    <w:tmpl w:val="57FB60DF"/>
    <w:lvl w:ilvl="0">
      <w:start w:val="1"/>
      <w:numFmt w:val="decimal"/>
      <w:lvlText w:val="%1."/>
      <w:lvlJc w:val="left"/>
      <w:pPr>
        <w:tabs>
          <w:tab w:val="left" w:pos="312"/>
        </w:tabs>
      </w:pPr>
    </w:lvl>
  </w:abstractNum>
  <w:abstractNum w:abstractNumId="31"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3" w15:restartNumberingAfterBreak="0">
    <w:nsid w:val="5A707373"/>
    <w:multiLevelType w:val="singleLevel"/>
    <w:tmpl w:val="5A707373"/>
    <w:lvl w:ilvl="0">
      <w:start w:val="1"/>
      <w:numFmt w:val="chineseCounting"/>
      <w:suff w:val="nothing"/>
      <w:lvlText w:val="第%1，"/>
      <w:lvlJc w:val="left"/>
    </w:lvl>
  </w:abstractNum>
  <w:abstractNum w:abstractNumId="34"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CBECB91"/>
    <w:multiLevelType w:val="singleLevel"/>
    <w:tmpl w:val="5CBECB91"/>
    <w:lvl w:ilvl="0">
      <w:start w:val="1"/>
      <w:numFmt w:val="chineseCounting"/>
      <w:suff w:val="nothing"/>
      <w:lvlText w:val="%1、"/>
      <w:lvlJc w:val="left"/>
    </w:lvl>
  </w:abstractNum>
  <w:abstractNum w:abstractNumId="36"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09B69F8"/>
    <w:multiLevelType w:val="hybridMultilevel"/>
    <w:tmpl w:val="3412E0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39"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41" w15:restartNumberingAfterBreak="0">
    <w:nsid w:val="68AC617E"/>
    <w:multiLevelType w:val="hybridMultilevel"/>
    <w:tmpl w:val="BE86C758"/>
    <w:lvl w:ilvl="0" w:tplc="7C44B21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2"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3"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4"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4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6"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7"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8"/>
  </w:num>
  <w:num w:numId="2">
    <w:abstractNumId w:val="45"/>
  </w:num>
  <w:num w:numId="3">
    <w:abstractNumId w:val="19"/>
  </w:num>
  <w:num w:numId="4">
    <w:abstractNumId w:val="32"/>
  </w:num>
  <w:num w:numId="5">
    <w:abstractNumId w:val="4"/>
  </w:num>
  <w:num w:numId="6">
    <w:abstractNumId w:val="33"/>
  </w:num>
  <w:num w:numId="7">
    <w:abstractNumId w:val="22"/>
  </w:num>
  <w:num w:numId="8">
    <w:abstractNumId w:val="2"/>
    <w:lvlOverride w:ilvl="0">
      <w:startOverride w:val="1"/>
    </w:lvlOverride>
  </w:num>
  <w:num w:numId="9">
    <w:abstractNumId w:val="1"/>
    <w:lvlOverride w:ilvl="0">
      <w:startOverride w:val="1"/>
    </w:lvlOverride>
  </w:num>
  <w:num w:numId="10">
    <w:abstractNumId w:val="44"/>
  </w:num>
  <w:num w:numId="11">
    <w:abstractNumId w:val="35"/>
  </w:num>
  <w:num w:numId="12">
    <w:abstractNumId w:val="28"/>
  </w:num>
  <w:num w:numId="13">
    <w:abstractNumId w:val="43"/>
  </w:num>
  <w:num w:numId="14">
    <w:abstractNumId w:val="7"/>
  </w:num>
  <w:num w:numId="15">
    <w:abstractNumId w:val="29"/>
  </w:num>
  <w:num w:numId="16">
    <w:abstractNumId w:val="14"/>
  </w:num>
  <w:num w:numId="17">
    <w:abstractNumId w:val="13"/>
  </w:num>
  <w:num w:numId="18">
    <w:abstractNumId w:val="20"/>
  </w:num>
  <w:num w:numId="19">
    <w:abstractNumId w:val="47"/>
  </w:num>
  <w:num w:numId="20">
    <w:abstractNumId w:val="16"/>
  </w:num>
  <w:num w:numId="21">
    <w:abstractNumId w:val="42"/>
  </w:num>
  <w:num w:numId="22">
    <w:abstractNumId w:val="48"/>
  </w:num>
  <w:num w:numId="23">
    <w:abstractNumId w:val="31"/>
  </w:num>
  <w:num w:numId="24">
    <w:abstractNumId w:val="24"/>
  </w:num>
  <w:num w:numId="25">
    <w:abstractNumId w:val="9"/>
  </w:num>
  <w:num w:numId="26">
    <w:abstractNumId w:val="15"/>
  </w:num>
  <w:num w:numId="27">
    <w:abstractNumId w:val="3"/>
  </w:num>
  <w:num w:numId="28">
    <w:abstractNumId w:val="6"/>
  </w:num>
  <w:num w:numId="29">
    <w:abstractNumId w:val="27"/>
  </w:num>
  <w:num w:numId="30">
    <w:abstractNumId w:val="40"/>
  </w:num>
  <w:num w:numId="31">
    <w:abstractNumId w:val="46"/>
  </w:num>
  <w:num w:numId="32">
    <w:abstractNumId w:val="38"/>
  </w:num>
  <w:num w:numId="33">
    <w:abstractNumId w:val="23"/>
  </w:num>
  <w:num w:numId="34">
    <w:abstractNumId w:val="36"/>
  </w:num>
  <w:num w:numId="35">
    <w:abstractNumId w:val="34"/>
  </w:num>
  <w:num w:numId="36">
    <w:abstractNumId w:val="10"/>
  </w:num>
  <w:num w:numId="37">
    <w:abstractNumId w:val="39"/>
  </w:num>
  <w:num w:numId="38">
    <w:abstractNumId w:val="26"/>
  </w:num>
  <w:num w:numId="39">
    <w:abstractNumId w:val="37"/>
  </w:num>
  <w:num w:numId="40">
    <w:abstractNumId w:val="25"/>
  </w:num>
  <w:num w:numId="41">
    <w:abstractNumId w:val="41"/>
  </w:num>
  <w:num w:numId="42">
    <w:abstractNumId w:val="8"/>
  </w:num>
  <w:num w:numId="43">
    <w:abstractNumId w:val="12"/>
  </w:num>
  <w:num w:numId="44">
    <w:abstractNumId w:val="5"/>
  </w:num>
  <w:num w:numId="45">
    <w:abstractNumId w:val="0"/>
  </w:num>
  <w:num w:numId="46">
    <w:abstractNumId w:val="30"/>
  </w:num>
  <w:num w:numId="47">
    <w:abstractNumId w:val="21"/>
  </w:num>
  <w:num w:numId="48">
    <w:abstractNumId w:val="11"/>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518E"/>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5BC1"/>
    <w:rsid w:val="00076D07"/>
    <w:rsid w:val="00076F82"/>
    <w:rsid w:val="00080DA9"/>
    <w:rsid w:val="000838AB"/>
    <w:rsid w:val="00084150"/>
    <w:rsid w:val="00085FA2"/>
    <w:rsid w:val="000860FF"/>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3E07"/>
    <w:rsid w:val="001B492F"/>
    <w:rsid w:val="001B573F"/>
    <w:rsid w:val="001B682E"/>
    <w:rsid w:val="001B710F"/>
    <w:rsid w:val="001C0EEC"/>
    <w:rsid w:val="001C743C"/>
    <w:rsid w:val="001D1713"/>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748E"/>
    <w:rsid w:val="0025043C"/>
    <w:rsid w:val="002504DC"/>
    <w:rsid w:val="00253015"/>
    <w:rsid w:val="00257291"/>
    <w:rsid w:val="00257D63"/>
    <w:rsid w:val="00261A9F"/>
    <w:rsid w:val="00262221"/>
    <w:rsid w:val="00270FAE"/>
    <w:rsid w:val="0027142D"/>
    <w:rsid w:val="002732E6"/>
    <w:rsid w:val="00273C56"/>
    <w:rsid w:val="0027743E"/>
    <w:rsid w:val="002819AA"/>
    <w:rsid w:val="0028213F"/>
    <w:rsid w:val="0028247A"/>
    <w:rsid w:val="00282FB4"/>
    <w:rsid w:val="0028564F"/>
    <w:rsid w:val="002865ED"/>
    <w:rsid w:val="002866B4"/>
    <w:rsid w:val="00291D8E"/>
    <w:rsid w:val="00292285"/>
    <w:rsid w:val="00292887"/>
    <w:rsid w:val="00294FD3"/>
    <w:rsid w:val="002A1D71"/>
    <w:rsid w:val="002A5820"/>
    <w:rsid w:val="002A6194"/>
    <w:rsid w:val="002B0ED9"/>
    <w:rsid w:val="002B32DA"/>
    <w:rsid w:val="002B3F0D"/>
    <w:rsid w:val="002C2510"/>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805"/>
    <w:rsid w:val="003C2B19"/>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E0A07"/>
    <w:rsid w:val="004E4CF3"/>
    <w:rsid w:val="004E6E8E"/>
    <w:rsid w:val="004F244C"/>
    <w:rsid w:val="004F62FC"/>
    <w:rsid w:val="004F6F9B"/>
    <w:rsid w:val="004F7C97"/>
    <w:rsid w:val="005002E6"/>
    <w:rsid w:val="005026B4"/>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57C64"/>
    <w:rsid w:val="00560EBB"/>
    <w:rsid w:val="00561840"/>
    <w:rsid w:val="00562ADF"/>
    <w:rsid w:val="00564069"/>
    <w:rsid w:val="00570DB1"/>
    <w:rsid w:val="00570E9F"/>
    <w:rsid w:val="00571D93"/>
    <w:rsid w:val="005755E3"/>
    <w:rsid w:val="005816FB"/>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EA0"/>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122FD"/>
    <w:rsid w:val="00713091"/>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7F706F"/>
    <w:rsid w:val="0080242C"/>
    <w:rsid w:val="00803448"/>
    <w:rsid w:val="00805018"/>
    <w:rsid w:val="00807B0B"/>
    <w:rsid w:val="008114A2"/>
    <w:rsid w:val="00813ADC"/>
    <w:rsid w:val="008145F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6EB8"/>
    <w:rsid w:val="00857AC9"/>
    <w:rsid w:val="00865714"/>
    <w:rsid w:val="00866FD9"/>
    <w:rsid w:val="00867172"/>
    <w:rsid w:val="00870C38"/>
    <w:rsid w:val="008839BB"/>
    <w:rsid w:val="00883E9F"/>
    <w:rsid w:val="00884DD1"/>
    <w:rsid w:val="00886963"/>
    <w:rsid w:val="0088716B"/>
    <w:rsid w:val="008875BA"/>
    <w:rsid w:val="00895E79"/>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FD8"/>
    <w:rsid w:val="00A7444E"/>
    <w:rsid w:val="00A76F1D"/>
    <w:rsid w:val="00A806C2"/>
    <w:rsid w:val="00A8129E"/>
    <w:rsid w:val="00A83737"/>
    <w:rsid w:val="00A84BF3"/>
    <w:rsid w:val="00A85DCA"/>
    <w:rsid w:val="00A904FC"/>
    <w:rsid w:val="00AA2818"/>
    <w:rsid w:val="00AA4359"/>
    <w:rsid w:val="00AA543B"/>
    <w:rsid w:val="00AA5ACA"/>
    <w:rsid w:val="00AA6604"/>
    <w:rsid w:val="00AA7065"/>
    <w:rsid w:val="00AA7E0A"/>
    <w:rsid w:val="00AB0201"/>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66214"/>
    <w:rsid w:val="00B7298C"/>
    <w:rsid w:val="00B73A04"/>
    <w:rsid w:val="00B75C45"/>
    <w:rsid w:val="00B8095D"/>
    <w:rsid w:val="00B81622"/>
    <w:rsid w:val="00B831B3"/>
    <w:rsid w:val="00B8604A"/>
    <w:rsid w:val="00B92CC7"/>
    <w:rsid w:val="00B92CE9"/>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03C"/>
    <w:rsid w:val="00BD750D"/>
    <w:rsid w:val="00BE0058"/>
    <w:rsid w:val="00BE148F"/>
    <w:rsid w:val="00BE2C40"/>
    <w:rsid w:val="00BE3905"/>
    <w:rsid w:val="00BE5AA8"/>
    <w:rsid w:val="00BE731E"/>
    <w:rsid w:val="00BF358E"/>
    <w:rsid w:val="00BF3F80"/>
    <w:rsid w:val="00BF5C71"/>
    <w:rsid w:val="00BF5F1D"/>
    <w:rsid w:val="00C037A6"/>
    <w:rsid w:val="00C03F8A"/>
    <w:rsid w:val="00C151F4"/>
    <w:rsid w:val="00C200D7"/>
    <w:rsid w:val="00C217A0"/>
    <w:rsid w:val="00C24A2E"/>
    <w:rsid w:val="00C25B3D"/>
    <w:rsid w:val="00C25CFC"/>
    <w:rsid w:val="00C32FE1"/>
    <w:rsid w:val="00C3354B"/>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818"/>
    <w:rsid w:val="00DB6A18"/>
    <w:rsid w:val="00DC2A33"/>
    <w:rsid w:val="00DC5C27"/>
    <w:rsid w:val="00DC6F52"/>
    <w:rsid w:val="00DC74C5"/>
    <w:rsid w:val="00DD08C4"/>
    <w:rsid w:val="00DD0C90"/>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7BC2"/>
    <w:rsid w:val="00E330F9"/>
    <w:rsid w:val="00E34747"/>
    <w:rsid w:val="00E3579F"/>
    <w:rsid w:val="00E37814"/>
    <w:rsid w:val="00E415C5"/>
    <w:rsid w:val="00E41F23"/>
    <w:rsid w:val="00E53B98"/>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15D3"/>
    <w:rsid w:val="00EC1ACB"/>
    <w:rsid w:val="00EC3F88"/>
    <w:rsid w:val="00EC60F9"/>
    <w:rsid w:val="00ED01D0"/>
    <w:rsid w:val="00ED1CBB"/>
    <w:rsid w:val="00ED2E36"/>
    <w:rsid w:val="00ED2E6F"/>
    <w:rsid w:val="00ED3C2E"/>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26A9"/>
    <w:rsid w:val="00F6326B"/>
    <w:rsid w:val="00F66325"/>
    <w:rsid w:val="00F66363"/>
    <w:rsid w:val="00F66E55"/>
    <w:rsid w:val="00F66FE5"/>
    <w:rsid w:val="00F67268"/>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0"/>
    <w:rsid w:val="007F706F"/>
  </w:style>
  <w:style w:type="character" w:styleId="afff3">
    <w:name w:val="Intense Emphasis"/>
    <w:basedOn w:val="a0"/>
    <w:uiPriority w:val="21"/>
    <w:qFormat/>
    <w:rsid w:val="005026B4"/>
    <w:rPr>
      <w:i/>
      <w:iCs/>
      <w:color w:val="5B9BD5" w:themeColor="accent1"/>
    </w:rPr>
  </w:style>
  <w:style w:type="character" w:customStyle="1" w:styleId="st">
    <w:name w:val="st"/>
    <w:basedOn w:val="a0"/>
    <w:rsid w:val="00760D8D"/>
  </w:style>
  <w:style w:type="table" w:styleId="afff4">
    <w:name w:val="Grid Table Light"/>
    <w:basedOn w:val="a1"/>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B30667-77D9-42B5-A928-9248CE98B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1139</TotalTime>
  <Pages>19</Pages>
  <Words>4025</Words>
  <Characters>4106</Characters>
  <Application>Microsoft Office Word</Application>
  <DocSecurity>0</DocSecurity>
  <Lines>157</Lines>
  <Paragraphs>51</Paragraphs>
  <ScaleCrop>false</ScaleCrop>
  <Company>GWZ</Company>
  <LinksUpToDate>false</LinksUpToDate>
  <CharactersWithSpaces>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485</cp:revision>
  <dcterms:created xsi:type="dcterms:W3CDTF">2019-09-16T14:32:00Z</dcterms:created>
  <dcterms:modified xsi:type="dcterms:W3CDTF">2020-09-28T14:54:00Z</dcterms:modified>
</cp:coreProperties>
</file>